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E1F6" w14:textId="77777777" w:rsidR="004D19C8" w:rsidRDefault="004D19C8" w:rsidP="004D19C8">
      <w:pPr>
        <w:spacing w:after="0" w:line="240" w:lineRule="auto"/>
      </w:pPr>
    </w:p>
    <w:tbl>
      <w:tblPr>
        <w:tblW w:w="945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52"/>
      </w:tblGrid>
      <w:tr w:rsidR="004D19C8" w14:paraId="567EE1F9" w14:textId="77777777" w:rsidTr="002E0030">
        <w:trPr>
          <w:trHeight w:val="419"/>
        </w:trPr>
        <w:tc>
          <w:tcPr>
            <w:tcW w:w="945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67EE1F7" w14:textId="77777777" w:rsidR="004D19C8" w:rsidRPr="00506B9B" w:rsidRDefault="00F709AA" w:rsidP="00FC062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auto"/>
                <w:sz w:val="32"/>
                <w:szCs w:val="32"/>
              </w:rPr>
            </w:pPr>
            <w:r w:rsidRPr="00506B9B">
              <w:rPr>
                <w:noProof/>
                <w:color w:val="auto"/>
              </w:rPr>
              <w:drawing>
                <wp:anchor distT="0" distB="0" distL="114300" distR="114300" simplePos="0" relativeHeight="251622400" behindDoc="0" locked="0" layoutInCell="1" allowOverlap="1" wp14:anchorId="567EE31B" wp14:editId="00B3DC7D">
                  <wp:simplePos x="0" y="0"/>
                  <wp:positionH relativeFrom="margin">
                    <wp:posOffset>4689475</wp:posOffset>
                  </wp:positionH>
                  <wp:positionV relativeFrom="margin">
                    <wp:posOffset>-9525</wp:posOffset>
                  </wp:positionV>
                  <wp:extent cx="1210945" cy="492125"/>
                  <wp:effectExtent l="0" t="0" r="8255" b="3175"/>
                  <wp:wrapSquare wrapText="bothSides"/>
                  <wp:docPr id="33" name="Bild 33"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erufssprache-deutsch.bayern.de/fileadmin/user_upload/BSD/Client_Icons/g22.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1094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C8" w:rsidRPr="00506B9B">
              <w:rPr>
                <w:b/>
                <w:bCs/>
                <w:i/>
                <w:iCs/>
                <w:color w:val="auto"/>
                <w:sz w:val="32"/>
                <w:szCs w:val="32"/>
              </w:rPr>
              <w:t>Berufssprache Deutsch</w:t>
            </w:r>
          </w:p>
          <w:p w14:paraId="567EE1F8" w14:textId="77777777" w:rsidR="004D19C8" w:rsidRDefault="004D19C8" w:rsidP="00FC062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pPr>
            <w:r w:rsidRPr="00506B9B">
              <w:rPr>
                <w:b/>
                <w:bCs/>
                <w:color w:val="auto"/>
                <w:sz w:val="32"/>
                <w:szCs w:val="32"/>
              </w:rPr>
              <w:t>für Jugendliche in Ausbildung</w:t>
            </w:r>
          </w:p>
        </w:tc>
      </w:tr>
    </w:tbl>
    <w:p w14:paraId="567EE1FA" w14:textId="77777777" w:rsidR="004D19C8" w:rsidRDefault="004D19C8" w:rsidP="004D19C8">
      <w:pPr>
        <w:widowControl w:val="0"/>
        <w:spacing w:after="0" w:line="240" w:lineRule="auto"/>
        <w:ind w:left="108" w:hanging="108"/>
      </w:pPr>
    </w:p>
    <w:p w14:paraId="567EE1FB" w14:textId="77777777" w:rsidR="004D19C8" w:rsidRDefault="004D19C8" w:rsidP="004033FF">
      <w:pPr>
        <w:widowControl w:val="0"/>
        <w:tabs>
          <w:tab w:val="left" w:pos="3165"/>
        </w:tabs>
        <w:spacing w:after="0" w:line="240" w:lineRule="auto"/>
        <w:ind w:left="108" w:hanging="108"/>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467"/>
        <w:gridCol w:w="7031"/>
      </w:tblGrid>
      <w:tr w:rsidR="004D19C8" w:rsidRPr="00BE5ED7" w14:paraId="567EE1FD" w14:textId="77777777" w:rsidTr="00FC0626">
        <w:trPr>
          <w:trHeight w:val="28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567EE1FC" w14:textId="77777777" w:rsidR="004D19C8" w:rsidRPr="00EE7E5C" w:rsidRDefault="004D19C8" w:rsidP="00FC0626">
            <w:pPr>
              <w:pStyle w:val="berschrift1"/>
              <w:shd w:val="clear" w:color="auto" w:fill="DAEEF3"/>
              <w:rPr>
                <w:color w:val="auto"/>
              </w:rPr>
            </w:pPr>
            <w:r w:rsidRPr="00EE7E5C">
              <w:rPr>
                <w:rFonts w:eastAsia="Arial Unicode MS"/>
                <w:color w:val="auto"/>
              </w:rPr>
              <w:t>Grundlegende Informationen zur Unterrichtseinheit</w:t>
            </w:r>
          </w:p>
        </w:tc>
      </w:tr>
      <w:tr w:rsidR="004D19C8" w:rsidRPr="00BE5ED7" w14:paraId="567EE200" w14:textId="77777777" w:rsidTr="000C594E">
        <w:trPr>
          <w:trHeight w:val="282"/>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E1FE" w14:textId="5ADF70A6" w:rsidR="004D19C8" w:rsidRPr="00BE5ED7" w:rsidRDefault="000C594E" w:rsidP="00FC0626">
            <w:pPr>
              <w:spacing w:before="120" w:after="120" w:line="240" w:lineRule="auto"/>
              <w:rPr>
                <w:color w:val="auto"/>
              </w:rPr>
            </w:pPr>
            <w:r>
              <w:rPr>
                <w:b/>
                <w:bCs/>
                <w:color w:val="auto"/>
              </w:rPr>
              <w:t>berufsübergreifend</w:t>
            </w: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408620" w14:textId="77777777" w:rsidR="000C594E" w:rsidRPr="000C594E" w:rsidRDefault="000C594E" w:rsidP="000C594E">
            <w:pPr>
              <w:pStyle w:val="Listenabsatz"/>
              <w:numPr>
                <w:ilvl w:val="0"/>
                <w:numId w:val="25"/>
              </w:numPr>
              <w:spacing w:before="120" w:after="120" w:line="240" w:lineRule="auto"/>
              <w:ind w:left="347" w:hanging="283"/>
              <w:rPr>
                <w:rFonts w:eastAsia="Times New Roman"/>
                <w:color w:val="000000" w:themeColor="text1"/>
                <w:bdr w:val="none" w:sz="0" w:space="0" w:color="auto"/>
              </w:rPr>
            </w:pPr>
            <w:r w:rsidRPr="000C594E">
              <w:rPr>
                <w:rFonts w:eastAsia="Times New Roman"/>
                <w:color w:val="000000" w:themeColor="text1"/>
                <w:bdr w:val="none" w:sz="0" w:space="0" w:color="auto"/>
              </w:rPr>
              <w:t xml:space="preserve">erstes Lernfeld der meisten Ausbildungsberufe </w:t>
            </w:r>
          </w:p>
          <w:p w14:paraId="567EE1FF" w14:textId="65664932" w:rsidR="004D19C8" w:rsidRPr="000C594E" w:rsidRDefault="000C594E" w:rsidP="000C594E">
            <w:pPr>
              <w:pStyle w:val="Listenabsatz"/>
              <w:numPr>
                <w:ilvl w:val="0"/>
                <w:numId w:val="25"/>
              </w:numPr>
              <w:spacing w:before="120" w:after="120" w:line="240" w:lineRule="auto"/>
              <w:ind w:left="347" w:hanging="283"/>
              <w:rPr>
                <w:color w:val="auto"/>
              </w:rPr>
            </w:pPr>
            <w:r w:rsidRPr="000C594E">
              <w:rPr>
                <w:rFonts w:eastAsia="Times New Roman"/>
                <w:i/>
                <w:color w:val="000000" w:themeColor="text1"/>
                <w:bdr w:val="none" w:sz="0" w:space="0" w:color="auto"/>
              </w:rPr>
              <w:t>Politik und Gesellschaft</w:t>
            </w:r>
          </w:p>
        </w:tc>
      </w:tr>
      <w:tr w:rsidR="004D19C8" w:rsidRPr="00BE5ED7" w14:paraId="567EE203" w14:textId="77777777" w:rsidTr="000C594E">
        <w:trPr>
          <w:trHeight w:val="282"/>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E201" w14:textId="77777777" w:rsidR="004D19C8" w:rsidRPr="00BE5ED7" w:rsidRDefault="004D19C8" w:rsidP="00FC0626">
            <w:pPr>
              <w:spacing w:before="120" w:after="120" w:line="240" w:lineRule="auto"/>
              <w:rPr>
                <w:color w:val="auto"/>
              </w:rPr>
            </w:pPr>
            <w:r w:rsidRPr="00BE5ED7">
              <w:rPr>
                <w:b/>
                <w:bCs/>
                <w:color w:val="auto"/>
              </w:rPr>
              <w:t>Jahrgangsstufe</w:t>
            </w: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EE202" w14:textId="77777777" w:rsidR="004D19C8" w:rsidRPr="00BE5ED7" w:rsidRDefault="008108BF" w:rsidP="00FC0626">
            <w:pPr>
              <w:spacing w:before="120" w:after="120" w:line="240" w:lineRule="auto"/>
              <w:rPr>
                <w:color w:val="auto"/>
              </w:rPr>
            </w:pPr>
            <w:r>
              <w:rPr>
                <w:color w:val="auto"/>
              </w:rPr>
              <w:t>10</w:t>
            </w:r>
          </w:p>
        </w:tc>
      </w:tr>
      <w:tr w:rsidR="004D19C8" w:rsidRPr="00BE5ED7" w14:paraId="567EE209" w14:textId="77777777" w:rsidTr="000C594E">
        <w:trPr>
          <w:trHeight w:val="282"/>
        </w:trPr>
        <w:tc>
          <w:tcPr>
            <w:tcW w:w="2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567EE207" w14:textId="77777777" w:rsidR="004D19C8" w:rsidRPr="00F32F54" w:rsidRDefault="004D19C8" w:rsidP="00FC0626">
            <w:pPr>
              <w:spacing w:before="120" w:after="120" w:line="240" w:lineRule="auto"/>
              <w:rPr>
                <w:color w:val="auto"/>
              </w:rPr>
            </w:pPr>
            <w:r w:rsidRPr="00F32F54">
              <w:rPr>
                <w:b/>
                <w:bCs/>
                <w:color w:val="auto"/>
              </w:rPr>
              <w:t>Thema</w:t>
            </w:r>
          </w:p>
        </w:tc>
        <w:tc>
          <w:tcPr>
            <w:tcW w:w="70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567EE208" w14:textId="49C04FF1" w:rsidR="004D19C8" w:rsidRPr="00C932CC" w:rsidRDefault="004C6603" w:rsidP="002E0030">
            <w:pPr>
              <w:spacing w:after="0" w:line="240" w:lineRule="auto"/>
              <w:rPr>
                <w:rFonts w:eastAsia="Arial Unicode MS"/>
                <w:color w:val="009999"/>
              </w:rPr>
            </w:pPr>
            <w:r w:rsidRPr="004C6603">
              <w:rPr>
                <w:rFonts w:eastAsia="Arial Unicode MS"/>
                <w:color w:val="009999"/>
              </w:rPr>
              <w:t>„Ist das überhaupt erlaubt?“ Diese Rechte habe ich als Jugendliche in der Ausbildung</w:t>
            </w:r>
          </w:p>
        </w:tc>
      </w:tr>
      <w:tr w:rsidR="004D19C8" w:rsidRPr="00BE5ED7" w14:paraId="567EE20C" w14:textId="77777777" w:rsidTr="00FC0626">
        <w:trPr>
          <w:trHeight w:val="1526"/>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EE20A" w14:textId="5BDD7F08" w:rsidR="004D19C8" w:rsidRPr="005E7B4A" w:rsidRDefault="004D19C8" w:rsidP="00FC0626">
            <w:pPr>
              <w:spacing w:before="120" w:after="120" w:line="240" w:lineRule="auto"/>
              <w:rPr>
                <w:b/>
                <w:bCs/>
                <w:color w:val="auto"/>
              </w:rPr>
            </w:pPr>
            <w:r w:rsidRPr="005E7B4A">
              <w:rPr>
                <w:b/>
                <w:bCs/>
                <w:color w:val="auto"/>
              </w:rPr>
              <w:t xml:space="preserve">Kernkompetenz </w:t>
            </w:r>
            <w:r w:rsidR="00297ACC" w:rsidRPr="005E7B4A">
              <w:rPr>
                <w:b/>
                <w:bCs/>
                <w:color w:val="auto"/>
              </w:rPr>
              <w:t xml:space="preserve">des Lehrplans </w:t>
            </w:r>
            <w:r w:rsidR="00297ACC" w:rsidRPr="000C594E">
              <w:rPr>
                <w:b/>
                <w:bCs/>
                <w:i/>
                <w:color w:val="auto"/>
              </w:rPr>
              <w:t>Politik und Gesellschaft für die Berufsschule und Berufsfachschule</w:t>
            </w:r>
            <w:r w:rsidR="000C594E">
              <w:rPr>
                <w:b/>
                <w:bCs/>
                <w:color w:val="auto"/>
              </w:rPr>
              <w:t xml:space="preserve"> </w:t>
            </w:r>
            <w:r w:rsidR="000C594E" w:rsidRPr="000C594E">
              <w:rPr>
                <w:bCs/>
                <w:color w:val="808080" w:themeColor="background1" w:themeShade="80"/>
              </w:rPr>
              <w:t>(exemplarisch)</w:t>
            </w:r>
            <w:r w:rsidR="00297ACC" w:rsidRPr="005E7B4A">
              <w:rPr>
                <w:b/>
                <w:bCs/>
                <w:color w:val="auto"/>
              </w:rPr>
              <w:t xml:space="preserve">: </w:t>
            </w:r>
          </w:p>
          <w:p w14:paraId="7C6019B4" w14:textId="2B1BD1CF" w:rsidR="005916C8" w:rsidRPr="005E7B4A" w:rsidRDefault="00297ACC" w:rsidP="00297ACC">
            <w:pPr>
              <w:spacing w:before="240" w:after="240"/>
              <w:rPr>
                <w:color w:val="auto"/>
              </w:rPr>
            </w:pPr>
            <w:r w:rsidRPr="005E7B4A">
              <w:rPr>
                <w:color w:val="auto"/>
              </w:rPr>
              <w:t>„Die Schülerinnen und Schüler beurteilen Arbeitssituationen von Jugendlichen, indem sie Regelungen des Jugendarbeitsschutzgesetzes erfassen.“</w:t>
            </w:r>
          </w:p>
          <w:p w14:paraId="567EE20B" w14:textId="3CC200E0" w:rsidR="00297ACC" w:rsidRPr="005E7B4A" w:rsidRDefault="00297ACC" w:rsidP="00297ACC">
            <w:pPr>
              <w:spacing w:before="240" w:after="240"/>
              <w:rPr>
                <w:color w:val="auto"/>
                <w:sz w:val="18"/>
                <w:szCs w:val="18"/>
              </w:rPr>
            </w:pPr>
            <w:r w:rsidRPr="005E7B4A">
              <w:rPr>
                <w:color w:val="auto"/>
                <w:sz w:val="18"/>
                <w:szCs w:val="18"/>
              </w:rPr>
              <w:t xml:space="preserve">Lehrplan in URL: </w:t>
            </w:r>
            <w:hyperlink r:id="rId13" w:history="1">
              <w:r w:rsidRPr="005E7B4A">
                <w:rPr>
                  <w:rStyle w:val="Hyperlink"/>
                  <w:i/>
                  <w:sz w:val="18"/>
                  <w:szCs w:val="18"/>
                  <w:u w:val="none"/>
                </w:rPr>
                <w:t>https://www.isb.bayern.de/fileadmin/user_upload/Berufliche_Schulen/Berufsschule/Fachlehrplan/lp_bs_politik_und_gesellschaft.pdf</w:t>
              </w:r>
            </w:hyperlink>
            <w:r w:rsidRPr="005E7B4A">
              <w:rPr>
                <w:color w:val="auto"/>
                <w:sz w:val="18"/>
                <w:szCs w:val="18"/>
              </w:rPr>
              <w:t xml:space="preserve"> </w:t>
            </w:r>
          </w:p>
        </w:tc>
      </w:tr>
      <w:tr w:rsidR="004D19C8" w:rsidRPr="00BE5ED7" w14:paraId="567EE213" w14:textId="77777777" w:rsidTr="00FC0626">
        <w:trPr>
          <w:trHeight w:val="212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EE20D" w14:textId="77777777" w:rsidR="004D19C8" w:rsidRPr="005E7B4A" w:rsidRDefault="004D19C8" w:rsidP="00FC0626">
            <w:pPr>
              <w:tabs>
                <w:tab w:val="left" w:pos="534"/>
              </w:tabs>
              <w:spacing w:before="120" w:after="120" w:line="240" w:lineRule="auto"/>
              <w:rPr>
                <w:b/>
                <w:bCs/>
                <w:color w:val="auto"/>
              </w:rPr>
            </w:pPr>
            <w:r w:rsidRPr="005E7B4A">
              <w:rPr>
                <w:b/>
                <w:bCs/>
                <w:color w:val="auto"/>
              </w:rPr>
              <w:t>Ausgewählte Teilkompetenzen des Lernszenarios:</w:t>
            </w:r>
          </w:p>
          <w:p w14:paraId="567EE20E" w14:textId="39BC85A7" w:rsidR="004D19C8" w:rsidRPr="005E7B4A" w:rsidRDefault="004D19C8" w:rsidP="00FC0626">
            <w:pPr>
              <w:tabs>
                <w:tab w:val="left" w:pos="534"/>
              </w:tabs>
              <w:spacing w:before="240" w:after="240" w:line="240" w:lineRule="auto"/>
              <w:rPr>
                <w:color w:val="auto"/>
              </w:rPr>
            </w:pPr>
            <w:r w:rsidRPr="005E7B4A">
              <w:rPr>
                <w:color w:val="auto"/>
              </w:rPr>
              <w:t>Die Schülerinnen und Schüle</w:t>
            </w:r>
            <w:r w:rsidR="00747E51" w:rsidRPr="005E7B4A">
              <w:rPr>
                <w:color w:val="auto"/>
              </w:rPr>
              <w:t>r</w:t>
            </w:r>
          </w:p>
          <w:p w14:paraId="7231543C" w14:textId="77777777" w:rsidR="006765AD" w:rsidRPr="005E7B4A" w:rsidRDefault="006765AD" w:rsidP="00F848F9">
            <w:pPr>
              <w:pStyle w:val="Listenabsatz"/>
              <w:numPr>
                <w:ilvl w:val="0"/>
                <w:numId w:val="16"/>
              </w:numPr>
              <w:pBdr>
                <w:top w:val="none" w:sz="0" w:space="0" w:color="auto"/>
                <w:left w:val="none" w:sz="0" w:space="0" w:color="auto"/>
                <w:bottom w:val="none" w:sz="0" w:space="0" w:color="auto"/>
                <w:right w:val="none" w:sz="0" w:space="0" w:color="auto"/>
              </w:pBdr>
              <w:ind w:left="204" w:hanging="204"/>
              <w:rPr>
                <w:color w:val="auto"/>
              </w:rPr>
            </w:pPr>
            <w:r w:rsidRPr="005E7B4A">
              <w:t xml:space="preserve">formulieren Sprechakte adressatenorientiert. </w:t>
            </w:r>
          </w:p>
          <w:p w14:paraId="39D194EF" w14:textId="77777777" w:rsidR="00F848F9" w:rsidRPr="005E7B4A" w:rsidRDefault="00F848F9" w:rsidP="00F848F9">
            <w:pPr>
              <w:pStyle w:val="Listenabsatz"/>
              <w:numPr>
                <w:ilvl w:val="0"/>
                <w:numId w:val="16"/>
              </w:numPr>
              <w:pBdr>
                <w:top w:val="none" w:sz="0" w:space="0" w:color="auto"/>
                <w:left w:val="none" w:sz="0" w:space="0" w:color="auto"/>
                <w:bottom w:val="none" w:sz="0" w:space="0" w:color="auto"/>
                <w:right w:val="none" w:sz="0" w:space="0" w:color="auto"/>
              </w:pBdr>
              <w:ind w:left="204" w:hanging="204"/>
              <w:rPr>
                <w:color w:val="auto"/>
              </w:rPr>
            </w:pPr>
            <w:r w:rsidRPr="005E7B4A">
              <w:rPr>
                <w:rStyle w:val="markedcontent"/>
                <w:rFonts w:cs="Arial"/>
                <w:color w:val="auto"/>
              </w:rPr>
              <w:t>wenden die Grundregeln der Rechtschreibung und Zeichensetzung in eigenen Texten sicher an.</w:t>
            </w:r>
          </w:p>
          <w:p w14:paraId="384B6140" w14:textId="77777777" w:rsidR="00F848F9" w:rsidRPr="005E7B4A" w:rsidRDefault="00F848F9" w:rsidP="00F848F9">
            <w:pPr>
              <w:pStyle w:val="Listenabsatz"/>
              <w:numPr>
                <w:ilvl w:val="0"/>
                <w:numId w:val="16"/>
              </w:numPr>
              <w:pBdr>
                <w:top w:val="none" w:sz="0" w:space="0" w:color="auto"/>
                <w:left w:val="none" w:sz="0" w:space="0" w:color="auto"/>
                <w:bottom w:val="none" w:sz="0" w:space="0" w:color="auto"/>
                <w:right w:val="none" w:sz="0" w:space="0" w:color="auto"/>
              </w:pBdr>
              <w:ind w:left="204" w:hanging="204"/>
              <w:rPr>
                <w:color w:val="auto"/>
              </w:rPr>
            </w:pPr>
            <w:r w:rsidRPr="005E7B4A">
              <w:rPr>
                <w:rStyle w:val="markedcontent"/>
                <w:rFonts w:cs="Arial"/>
                <w:color w:val="auto"/>
              </w:rPr>
              <w:t>achten auf eine der beruflichen Situation entsprechende Wortwahl und einen angemessenen Stil.</w:t>
            </w:r>
          </w:p>
          <w:p w14:paraId="567EE212" w14:textId="6ED6CB95" w:rsidR="00AA63B3" w:rsidRPr="005E7B4A" w:rsidRDefault="00297ACC" w:rsidP="00F848F9">
            <w:pPr>
              <w:rPr>
                <w:color w:val="auto"/>
              </w:rPr>
            </w:pPr>
            <w:r w:rsidRPr="005E7B4A">
              <w:rPr>
                <w:rFonts w:eastAsia="Calibri"/>
                <w:sz w:val="18"/>
                <w:szCs w:val="18"/>
                <w:lang w:eastAsia="en-US"/>
              </w:rPr>
              <w:t xml:space="preserve">Lehrplan in URL: </w:t>
            </w:r>
            <w:hyperlink r:id="rId14" w:history="1">
              <w:r w:rsidRPr="005E7B4A">
                <w:rPr>
                  <w:rStyle w:val="Hyperlink"/>
                  <w:i/>
                  <w:sz w:val="18"/>
                  <w:szCs w:val="18"/>
                  <w:u w:val="none"/>
                </w:rPr>
                <w:t>https://www.isb.bayern.de/fileadmin/user_upload/Berufliche_Schulen/Berufsschule/Fachlehrplan/lehrplan_d_bs_genehmigt_07.2016.pdf</w:t>
              </w:r>
            </w:hyperlink>
          </w:p>
        </w:tc>
      </w:tr>
    </w:tbl>
    <w:p w14:paraId="567EE214" w14:textId="77777777" w:rsidR="004033FF" w:rsidRDefault="004033FF" w:rsidP="009E3929">
      <w:pPr>
        <w:spacing w:after="0" w:line="240" w:lineRule="auto"/>
        <w:rPr>
          <w:b/>
          <w:bCs/>
        </w:rPr>
        <w:sectPr w:rsidR="004033FF" w:rsidSect="00B32532">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304" w:left="1361" w:header="709" w:footer="709" w:gutter="0"/>
          <w:cols w:space="708"/>
          <w:titlePg/>
          <w:docGrid w:linePitch="360"/>
        </w:sectPr>
      </w:pPr>
    </w:p>
    <w:tbl>
      <w:tblPr>
        <w:tblW w:w="9625"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108"/>
        <w:gridCol w:w="993"/>
        <w:gridCol w:w="8505"/>
        <w:gridCol w:w="19"/>
      </w:tblGrid>
      <w:tr w:rsidR="00530B35" w:rsidRPr="00BE5ED7" w14:paraId="567EE216" w14:textId="77777777" w:rsidTr="00333A7D">
        <w:trPr>
          <w:gridBefore w:val="1"/>
          <w:wBefore w:w="108" w:type="dxa"/>
          <w:trHeight w:val="282"/>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567EE215" w14:textId="77777777" w:rsidR="00530B35" w:rsidRPr="00237322" w:rsidRDefault="00195BAF" w:rsidP="003A26EB">
            <w:pPr>
              <w:pStyle w:val="berschrift1"/>
              <w:shd w:val="clear" w:color="auto" w:fill="DAEEF3"/>
            </w:pPr>
            <w:r>
              <w:rPr>
                <w:b w:val="0"/>
                <w:bCs w:val="0"/>
              </w:rPr>
              <w:lastRenderedPageBreak/>
              <w:br w:type="page"/>
            </w:r>
            <w:r w:rsidR="00530B35">
              <w:br w:type="page"/>
            </w:r>
            <w:r w:rsidR="00530B35" w:rsidRPr="00237322">
              <w:rPr>
                <w:rFonts w:eastAsia="Arial Unicode MS"/>
              </w:rPr>
              <w:t>Lernsituation</w:t>
            </w:r>
          </w:p>
        </w:tc>
      </w:tr>
      <w:tr w:rsidR="00530B35" w:rsidRPr="00BE5ED7" w14:paraId="567EE22F" w14:textId="77777777" w:rsidTr="00342C98">
        <w:trPr>
          <w:gridBefore w:val="1"/>
          <w:wBefore w:w="108" w:type="dxa"/>
          <w:trHeight w:val="1122"/>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7C0AA" w14:textId="22D03E89" w:rsidR="004C6603" w:rsidRPr="004C6603" w:rsidRDefault="004C6603" w:rsidP="00007D1C">
            <w:pPr>
              <w:ind w:left="236"/>
              <w:rPr>
                <w:color w:val="auto"/>
                <w:u w:color="808080"/>
              </w:rPr>
            </w:pPr>
            <w:r w:rsidRPr="004C6603">
              <w:rPr>
                <w:color w:val="auto"/>
                <w:u w:color="808080"/>
              </w:rPr>
              <w:t>Nach dem Unterricht treffen Sie vor der Berufsschule auf eine Gruppe befreundeter Azubis</w:t>
            </w:r>
            <w:r w:rsidR="00342C98">
              <w:rPr>
                <w:color w:val="auto"/>
                <w:u w:color="808080"/>
              </w:rPr>
              <w:t xml:space="preserve">. </w:t>
            </w:r>
            <w:r w:rsidR="00342C98">
              <w:t>Die Gruppe diskutiert lebhaft, die Stimmung wirkt angespannt.</w:t>
            </w:r>
          </w:p>
          <w:p w14:paraId="28DF97D4" w14:textId="77777777" w:rsidR="004C6603" w:rsidRPr="004C6603" w:rsidRDefault="004C6603" w:rsidP="00007D1C">
            <w:pPr>
              <w:ind w:left="236"/>
              <w:rPr>
                <w:color w:val="auto"/>
                <w:u w:color="808080"/>
              </w:rPr>
            </w:pPr>
            <w:r w:rsidRPr="004C6603">
              <w:rPr>
                <w:color w:val="auto"/>
                <w:u w:color="808080"/>
              </w:rPr>
              <w:t xml:space="preserve">Maria (16): </w:t>
            </w:r>
            <w:r w:rsidRPr="004C6603">
              <w:rPr>
                <w:color w:val="auto"/>
                <w:u w:color="808080"/>
              </w:rPr>
              <w:tab/>
              <w:t>„Langsam vergeht mir echt die Lust an der Arbeit im Supermarkt. Mal arbeite ich abends bis Geschäftsschluss und tags darauf gleich am Morgen, wenn wir öffnen. Und von meinem Chef höre ich nur, ich solle mich nicht so anstellen!“</w:t>
            </w:r>
          </w:p>
          <w:p w14:paraId="24D063C1" w14:textId="77777777" w:rsidR="004C6603" w:rsidRPr="004C6603" w:rsidRDefault="004C6603" w:rsidP="00007D1C">
            <w:pPr>
              <w:ind w:left="236"/>
              <w:rPr>
                <w:color w:val="auto"/>
                <w:u w:color="808080"/>
              </w:rPr>
            </w:pPr>
            <w:r w:rsidRPr="004C6603">
              <w:rPr>
                <w:color w:val="auto"/>
                <w:u w:color="808080"/>
              </w:rPr>
              <w:t xml:space="preserve">Jenny (17): </w:t>
            </w:r>
            <w:r w:rsidRPr="004C6603">
              <w:rPr>
                <w:color w:val="auto"/>
                <w:u w:color="808080"/>
              </w:rPr>
              <w:tab/>
              <w:t>„Bei mir gibt’s immer Ärger mit den Pausen! Was ich so gehört habe, dauern die bei anderen Betrieben viel länger. Aber ich bin mir halt nicht sicher, ob man da was machen kann.“</w:t>
            </w:r>
          </w:p>
          <w:p w14:paraId="698F9E61" w14:textId="3F10E76E" w:rsidR="004C6603" w:rsidRPr="004C6603" w:rsidRDefault="004C6603" w:rsidP="00007D1C">
            <w:pPr>
              <w:ind w:left="236"/>
              <w:rPr>
                <w:color w:val="auto"/>
                <w:u w:color="808080"/>
              </w:rPr>
            </w:pPr>
            <w:r w:rsidRPr="004C6603">
              <w:rPr>
                <w:color w:val="auto"/>
                <w:u w:color="808080"/>
              </w:rPr>
              <w:t xml:space="preserve">Mike (17): </w:t>
            </w:r>
            <w:r w:rsidRPr="004C6603">
              <w:rPr>
                <w:color w:val="auto"/>
                <w:u w:color="808080"/>
              </w:rPr>
              <w:tab/>
            </w:r>
            <w:r w:rsidR="00F401CD">
              <w:rPr>
                <w:color w:val="auto"/>
                <w:u w:color="808080"/>
              </w:rPr>
              <w:tab/>
            </w:r>
            <w:r w:rsidRPr="004C6603">
              <w:rPr>
                <w:color w:val="auto"/>
                <w:u w:color="808080"/>
              </w:rPr>
              <w:t>„Pause ist das richtige Stichwort! Ich hab</w:t>
            </w:r>
            <w:r w:rsidR="00342C98">
              <w:rPr>
                <w:color w:val="auto"/>
                <w:u w:color="808080"/>
              </w:rPr>
              <w:t>e</w:t>
            </w:r>
            <w:r w:rsidRPr="004C6603">
              <w:rPr>
                <w:color w:val="auto"/>
                <w:u w:color="808080"/>
              </w:rPr>
              <w:t xml:space="preserve"> g</w:t>
            </w:r>
            <w:r w:rsidR="00F401CD">
              <w:rPr>
                <w:color w:val="auto"/>
                <w:u w:color="808080"/>
              </w:rPr>
              <w:t>e</w:t>
            </w:r>
            <w:r w:rsidRPr="004C6603">
              <w:rPr>
                <w:color w:val="auto"/>
                <w:u w:color="808080"/>
              </w:rPr>
              <w:t>rade erst Bescheid bekommen, dass ich dieses Jahr 3 Tage weniger Urlaub habe als letztes Jahr! Das kann doch nicht sein, oder?“</w:t>
            </w:r>
          </w:p>
          <w:p w14:paraId="45BBE314" w14:textId="77777777" w:rsidR="004C6603" w:rsidRPr="004C6603" w:rsidRDefault="004C6603" w:rsidP="00007D1C">
            <w:pPr>
              <w:ind w:left="236"/>
              <w:rPr>
                <w:color w:val="auto"/>
                <w:u w:color="808080"/>
              </w:rPr>
            </w:pPr>
            <w:r w:rsidRPr="004C6603">
              <w:rPr>
                <w:color w:val="auto"/>
                <w:u w:color="808080"/>
              </w:rPr>
              <w:t xml:space="preserve">David (16): </w:t>
            </w:r>
            <w:r w:rsidRPr="004C6603">
              <w:rPr>
                <w:color w:val="auto"/>
                <w:u w:color="808080"/>
              </w:rPr>
              <w:tab/>
              <w:t>„Keine Ahnung. Ich weiß nur, dass ich letzte Woche großen Ärger bekommen habe, weil ich an der Berufsschule früher Unterrichtsschluss hatte und dann nach Hause gegangen bin. Mein Chef hat mir gesagt, dass das nicht geht und ich in den Betrieb hätte kommen müssen. Ob das wirklich stimmt? Nach einem Schultag hat man doch frei? “</w:t>
            </w:r>
          </w:p>
          <w:p w14:paraId="567EE22E" w14:textId="1DAA8A47" w:rsidR="00237322" w:rsidRPr="00C04D22" w:rsidRDefault="004C6603" w:rsidP="00007D1C">
            <w:pPr>
              <w:ind w:left="236"/>
              <w:rPr>
                <w:color w:val="auto"/>
                <w:u w:color="808080"/>
              </w:rPr>
            </w:pPr>
            <w:r w:rsidRPr="004C6603">
              <w:rPr>
                <w:color w:val="auto"/>
                <w:u w:color="808080"/>
              </w:rPr>
              <w:t xml:space="preserve">Maria: </w:t>
            </w:r>
            <w:r w:rsidRPr="004C6603">
              <w:rPr>
                <w:color w:val="auto"/>
                <w:u w:color="808080"/>
              </w:rPr>
              <w:tab/>
              <w:t>„Das ist ja ganz schön kompliziert mit den Arbeits- und Pausenzeiten!</w:t>
            </w:r>
            <w:r w:rsidR="008639BC">
              <w:rPr>
                <w:color w:val="auto"/>
                <w:u w:color="808080"/>
              </w:rPr>
              <w:t>“</w:t>
            </w:r>
            <w:r w:rsidRPr="004C6603">
              <w:rPr>
                <w:color w:val="auto"/>
                <w:u w:color="808080"/>
              </w:rPr>
              <w:t xml:space="preserve"> </w:t>
            </w:r>
            <w:r w:rsidRPr="004C6603">
              <w:rPr>
                <w:color w:val="auto"/>
                <w:u w:color="808080"/>
              </w:rPr>
              <w:tab/>
            </w:r>
            <w:r w:rsidRPr="008639BC">
              <w:rPr>
                <w:i/>
                <w:color w:val="auto"/>
                <w:u w:color="808080"/>
              </w:rPr>
              <w:t>[zu Ihnen:]</w:t>
            </w:r>
            <w:r w:rsidRPr="004C6603">
              <w:rPr>
                <w:color w:val="auto"/>
                <w:u w:color="808080"/>
              </w:rPr>
              <w:t xml:space="preserve"> „Kannst Du uns vielleicht weiterhelfen? Was ist erlaubt, was nicht?“</w:t>
            </w:r>
          </w:p>
        </w:tc>
      </w:tr>
      <w:tr w:rsidR="00530B35" w:rsidRPr="00865B8B" w14:paraId="567EE231" w14:textId="77777777" w:rsidTr="00333A7D">
        <w:trPr>
          <w:gridBefore w:val="1"/>
          <w:wBefore w:w="108" w:type="dxa"/>
          <w:trHeight w:val="471"/>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567EE230" w14:textId="77777777" w:rsidR="00530B35" w:rsidRPr="00237322" w:rsidRDefault="00530B35" w:rsidP="0068666F">
            <w:pPr>
              <w:pStyle w:val="berschrift1"/>
            </w:pPr>
            <w:r w:rsidRPr="00237322">
              <w:rPr>
                <w:rFonts w:eastAsia="Arial Unicode MS"/>
              </w:rPr>
              <w:t xml:space="preserve">Materialien </w:t>
            </w:r>
          </w:p>
        </w:tc>
      </w:tr>
      <w:tr w:rsidR="00530B35" w:rsidRPr="00865B8B" w14:paraId="567EE235" w14:textId="77777777" w:rsidTr="00333A7D">
        <w:trPr>
          <w:gridBefore w:val="1"/>
          <w:wBefore w:w="108" w:type="dxa"/>
          <w:trHeight w:val="680"/>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65FB4" w14:textId="58B50239" w:rsidR="00992D1A" w:rsidRDefault="008C4290" w:rsidP="00DC2F4E">
            <w:pPr>
              <w:spacing w:after="120" w:line="240" w:lineRule="auto"/>
              <w:ind w:left="493" w:hanging="493"/>
              <w:rPr>
                <w:color w:val="auto"/>
              </w:rPr>
            </w:pPr>
            <w:r w:rsidRPr="00C932CC">
              <w:rPr>
                <w:color w:val="auto"/>
              </w:rPr>
              <w:t>M</w:t>
            </w:r>
            <w:r w:rsidR="00A4155E" w:rsidRPr="00C932CC">
              <w:rPr>
                <w:color w:val="auto"/>
              </w:rPr>
              <w:t xml:space="preserve"> </w:t>
            </w:r>
            <w:r w:rsidRPr="00C932CC">
              <w:rPr>
                <w:color w:val="auto"/>
              </w:rPr>
              <w:t xml:space="preserve">1 </w:t>
            </w:r>
            <w:r w:rsidR="00CC77A0" w:rsidRPr="00C932CC">
              <w:rPr>
                <w:color w:val="auto"/>
              </w:rPr>
              <w:t>(</w:t>
            </w:r>
            <w:r w:rsidR="004F4B59">
              <w:rPr>
                <w:color w:val="auto"/>
              </w:rPr>
              <w:t xml:space="preserve">Auszug aus dem </w:t>
            </w:r>
            <w:proofErr w:type="spellStart"/>
            <w:r w:rsidR="004F4B59">
              <w:rPr>
                <w:color w:val="auto"/>
              </w:rPr>
              <w:t>JArbSchG</w:t>
            </w:r>
            <w:proofErr w:type="spellEnd"/>
            <w:r w:rsidR="004F4B59">
              <w:rPr>
                <w:color w:val="auto"/>
              </w:rPr>
              <w:t>)</w:t>
            </w:r>
          </w:p>
          <w:p w14:paraId="332329F0" w14:textId="4A61A839" w:rsidR="002E7523" w:rsidRPr="008639BC" w:rsidRDefault="002E7523" w:rsidP="00DC2F4E">
            <w:pPr>
              <w:spacing w:after="120" w:line="240" w:lineRule="auto"/>
              <w:ind w:left="493" w:hanging="493"/>
              <w:rPr>
                <w:color w:val="auto"/>
              </w:rPr>
            </w:pPr>
            <w:proofErr w:type="spellStart"/>
            <w:r>
              <w:rPr>
                <w:color w:val="auto"/>
              </w:rPr>
              <w:t>LearningApp</w:t>
            </w:r>
            <w:proofErr w:type="spellEnd"/>
            <w:r>
              <w:rPr>
                <w:color w:val="auto"/>
              </w:rPr>
              <w:t xml:space="preserve"> </w:t>
            </w:r>
            <w:r w:rsidRPr="002E7523">
              <w:rPr>
                <w:i/>
                <w:color w:val="auto"/>
              </w:rPr>
              <w:t>Für wen gilt das Jugendarbeitsschutzgesetz</w:t>
            </w:r>
            <w:r>
              <w:rPr>
                <w:color w:val="auto"/>
              </w:rPr>
              <w:t xml:space="preserve"> in URL: </w:t>
            </w:r>
            <w:hyperlink r:id="rId21" w:history="1">
              <w:r w:rsidR="008639BC" w:rsidRPr="008639BC">
                <w:rPr>
                  <w:rStyle w:val="Hyperlink"/>
                  <w:i/>
                  <w:u w:val="none"/>
                </w:rPr>
                <w:t>https://learningapps.org/watch?v=paesvko3a23</w:t>
              </w:r>
            </w:hyperlink>
            <w:r w:rsidRPr="008639BC">
              <w:rPr>
                <w:color w:val="auto"/>
              </w:rPr>
              <w:t xml:space="preserve"> </w:t>
            </w:r>
          </w:p>
          <w:p w14:paraId="3BC66FAE" w14:textId="3BC7C0CC" w:rsidR="004F2548" w:rsidRPr="008639BC" w:rsidRDefault="004F2548" w:rsidP="00DC2F4E">
            <w:pPr>
              <w:spacing w:after="120" w:line="240" w:lineRule="auto"/>
              <w:ind w:left="493" w:hanging="493"/>
              <w:rPr>
                <w:color w:val="auto"/>
              </w:rPr>
            </w:pPr>
            <w:r w:rsidRPr="008639BC">
              <w:rPr>
                <w:color w:val="auto"/>
              </w:rPr>
              <w:t>M 2 (Passiv im Präsens mit Modalverben)</w:t>
            </w:r>
          </w:p>
          <w:p w14:paraId="02D07CE5" w14:textId="1FDBB08B" w:rsidR="006765AD" w:rsidRPr="008639BC" w:rsidRDefault="006765AD" w:rsidP="00DC2F4E">
            <w:pPr>
              <w:spacing w:after="120" w:line="240" w:lineRule="auto"/>
              <w:ind w:left="493" w:hanging="493"/>
              <w:rPr>
                <w:color w:val="auto"/>
              </w:rPr>
            </w:pPr>
            <w:r w:rsidRPr="008639BC">
              <w:rPr>
                <w:color w:val="auto"/>
              </w:rPr>
              <w:t xml:space="preserve">M </w:t>
            </w:r>
            <w:r w:rsidR="004F2548" w:rsidRPr="008639BC">
              <w:rPr>
                <w:color w:val="auto"/>
              </w:rPr>
              <w:t>3</w:t>
            </w:r>
            <w:r w:rsidRPr="008639BC">
              <w:rPr>
                <w:color w:val="auto"/>
              </w:rPr>
              <w:t xml:space="preserve"> (Tabelle Fallbeispiele)</w:t>
            </w:r>
          </w:p>
          <w:p w14:paraId="16CCB4B3" w14:textId="78DC6ED4" w:rsidR="00DC2F4E" w:rsidRPr="008639BC" w:rsidRDefault="00EE4260" w:rsidP="00EA49D0">
            <w:pPr>
              <w:spacing w:after="120" w:line="240" w:lineRule="auto"/>
              <w:ind w:left="493" w:hanging="493"/>
              <w:rPr>
                <w:color w:val="auto"/>
              </w:rPr>
            </w:pPr>
            <w:r w:rsidRPr="008639BC">
              <w:rPr>
                <w:color w:val="auto"/>
              </w:rPr>
              <w:t xml:space="preserve">M </w:t>
            </w:r>
            <w:r w:rsidR="004F2548" w:rsidRPr="008639BC">
              <w:rPr>
                <w:color w:val="auto"/>
              </w:rPr>
              <w:t>4</w:t>
            </w:r>
            <w:r w:rsidR="004033FF" w:rsidRPr="008639BC">
              <w:rPr>
                <w:color w:val="auto"/>
              </w:rPr>
              <w:t xml:space="preserve"> </w:t>
            </w:r>
            <w:r w:rsidR="00CC77A0" w:rsidRPr="008639BC">
              <w:rPr>
                <w:color w:val="auto"/>
              </w:rPr>
              <w:t>(</w:t>
            </w:r>
            <w:r w:rsidR="004F4B59" w:rsidRPr="008639BC">
              <w:rPr>
                <w:color w:val="auto"/>
              </w:rPr>
              <w:t>digitales Quiz</w:t>
            </w:r>
            <w:r w:rsidR="00CC77A0" w:rsidRPr="008639BC">
              <w:rPr>
                <w:color w:val="auto"/>
              </w:rPr>
              <w:t>)</w:t>
            </w:r>
            <w:r w:rsidR="00EA49D0" w:rsidRPr="008639BC">
              <w:rPr>
                <w:color w:val="auto"/>
              </w:rPr>
              <w:t xml:space="preserve"> in URL: </w:t>
            </w:r>
            <w:hyperlink r:id="rId22" w:history="1">
              <w:r w:rsidR="004C6603" w:rsidRPr="008639BC">
                <w:rPr>
                  <w:rStyle w:val="Hyperlink"/>
                  <w:i/>
                  <w:u w:val="none"/>
                </w:rPr>
                <w:t>https://www.schule-bw.de/faecher-und-schularten/berufliche-bildung/wirtschaft/wiso/kbs/kb1/ls05/jugendarbeitsschutz/reader_view</w:t>
              </w:r>
            </w:hyperlink>
          </w:p>
          <w:p w14:paraId="306317F7" w14:textId="13B12EF4" w:rsidR="00DC2F4E" w:rsidRDefault="00DC2F4E" w:rsidP="00DC2F4E">
            <w:pPr>
              <w:spacing w:after="120"/>
            </w:pPr>
            <w:r w:rsidRPr="00DC2F4E">
              <w:t xml:space="preserve">M </w:t>
            </w:r>
            <w:r w:rsidR="004F2548">
              <w:t>5</w:t>
            </w:r>
            <w:r>
              <w:t xml:space="preserve"> (Lösungsvorschlag Tabelle)</w:t>
            </w:r>
          </w:p>
          <w:p w14:paraId="3C4B4D9A" w14:textId="46B21B63" w:rsidR="004C6603" w:rsidRPr="008639BC" w:rsidRDefault="006765AD" w:rsidP="00DC2F4E">
            <w:pPr>
              <w:spacing w:after="120" w:line="240" w:lineRule="auto"/>
              <w:ind w:left="493" w:hanging="493"/>
              <w:rPr>
                <w:color w:val="auto"/>
              </w:rPr>
            </w:pPr>
            <w:r w:rsidRPr="008639BC">
              <w:rPr>
                <w:color w:val="auto"/>
              </w:rPr>
              <w:t>M</w:t>
            </w:r>
            <w:r w:rsidR="004C6603" w:rsidRPr="008639BC">
              <w:rPr>
                <w:color w:val="auto"/>
              </w:rPr>
              <w:t>ethode</w:t>
            </w:r>
            <w:r w:rsidR="00DC2F4E" w:rsidRPr="008639BC">
              <w:rPr>
                <w:color w:val="auto"/>
              </w:rPr>
              <w:t>nkarte</w:t>
            </w:r>
            <w:r w:rsidR="004C6603" w:rsidRPr="008639BC">
              <w:rPr>
                <w:color w:val="auto"/>
              </w:rPr>
              <w:t xml:space="preserve"> </w:t>
            </w:r>
            <w:r w:rsidR="004C6603" w:rsidRPr="008639BC">
              <w:rPr>
                <w:i/>
                <w:color w:val="auto"/>
              </w:rPr>
              <w:t>Digitales Lesen</w:t>
            </w:r>
            <w:r w:rsidR="00EA49D0" w:rsidRPr="008639BC">
              <w:rPr>
                <w:color w:val="auto"/>
              </w:rPr>
              <w:t xml:space="preserve"> in URL: </w:t>
            </w:r>
            <w:hyperlink r:id="rId23" w:history="1">
              <w:r w:rsidR="004C6603" w:rsidRPr="008639BC">
                <w:rPr>
                  <w:rStyle w:val="Hyperlink"/>
                  <w:i/>
                  <w:u w:val="none"/>
                </w:rPr>
                <w:t>https://www.lesen.bayern.de/fileadmin/user_upload/Lesen/Methoden/digital/0_0_Methodenkarte_digitale_Tools_fuer_Lesestrategien_online.pdf</w:t>
              </w:r>
            </w:hyperlink>
          </w:p>
          <w:p w14:paraId="567EE234" w14:textId="183E3CE6" w:rsidR="004C6603" w:rsidRPr="00E409D0" w:rsidRDefault="004C6603" w:rsidP="00EE4260">
            <w:pPr>
              <w:spacing w:after="0" w:line="240" w:lineRule="auto"/>
              <w:ind w:left="493" w:hanging="493"/>
              <w:rPr>
                <w:color w:val="auto"/>
                <w:u w:color="808080"/>
              </w:rPr>
            </w:pPr>
          </w:p>
        </w:tc>
      </w:tr>
      <w:tr w:rsidR="008D18D1" w:rsidRPr="0035067E" w14:paraId="567EE239" w14:textId="77777777" w:rsidTr="00342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66"/>
        </w:trPr>
        <w:tc>
          <w:tcPr>
            <w:tcW w:w="1101" w:type="dxa"/>
            <w:gridSpan w:val="2"/>
            <w:tcBorders>
              <w:bottom w:val="single" w:sz="4" w:space="0" w:color="auto"/>
            </w:tcBorders>
            <w:shd w:val="clear" w:color="auto" w:fill="B6DDE8"/>
            <w:vAlign w:val="center"/>
          </w:tcPr>
          <w:p w14:paraId="567EE237" w14:textId="7C3BD1AC" w:rsidR="008D18D1" w:rsidRPr="00342C98" w:rsidRDefault="008D18D1" w:rsidP="00342C98">
            <w:pPr>
              <w:keepNext/>
              <w:pBdr>
                <w:top w:val="none" w:sz="0" w:space="0" w:color="auto"/>
                <w:left w:val="none" w:sz="0" w:space="0" w:color="auto"/>
                <w:bottom w:val="none" w:sz="0" w:space="0" w:color="auto"/>
                <w:right w:val="none" w:sz="0" w:space="0" w:color="auto"/>
                <w:between w:val="none" w:sz="0" w:space="0" w:color="auto"/>
                <w:bar w:val="none" w:sz="0" w:color="auto"/>
              </w:pBdr>
              <w:spacing w:before="720" w:after="0" w:line="240" w:lineRule="auto"/>
              <w:outlineLvl w:val="0"/>
            </w:pPr>
            <w:r>
              <w:lastRenderedPageBreak/>
              <w:br w:type="page"/>
            </w:r>
            <w:r w:rsidRPr="00342C98">
              <w:rPr>
                <w:rFonts w:eastAsia="Times New Roman"/>
                <w:b/>
                <w:bCs/>
                <w:color w:val="auto"/>
                <w:kern w:val="32"/>
                <w:bdr w:val="none" w:sz="0" w:space="0" w:color="auto"/>
                <w:lang w:eastAsia="en-US"/>
              </w:rPr>
              <w:t>P</w:t>
            </w:r>
            <w:r w:rsidRPr="008C09A2">
              <w:rPr>
                <w:rFonts w:eastAsia="Times New Roman"/>
                <w:b/>
                <w:bCs/>
                <w:color w:val="auto"/>
                <w:kern w:val="32"/>
                <w:bdr w:val="none" w:sz="0" w:space="0" w:color="auto"/>
                <w:lang w:eastAsia="en-US"/>
              </w:rPr>
              <w:t>hasen</w:t>
            </w:r>
          </w:p>
        </w:tc>
        <w:tc>
          <w:tcPr>
            <w:tcW w:w="8505" w:type="dxa"/>
            <w:shd w:val="clear" w:color="auto" w:fill="B6DDE8"/>
            <w:vAlign w:val="center"/>
          </w:tcPr>
          <w:p w14:paraId="567EE238" w14:textId="77777777" w:rsidR="008D18D1" w:rsidRPr="0035067E" w:rsidRDefault="008D18D1" w:rsidP="003A6A91">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outlineLvl w:val="0"/>
              <w:rPr>
                <w:rFonts w:eastAsia="Times New Roman"/>
                <w:b/>
                <w:bCs/>
                <w:color w:val="auto"/>
                <w:kern w:val="32"/>
                <w:bdr w:val="none" w:sz="0" w:space="0" w:color="auto"/>
                <w:lang w:eastAsia="en-US"/>
              </w:rPr>
            </w:pPr>
            <w:r w:rsidRPr="0035067E">
              <w:rPr>
                <w:rFonts w:eastAsia="Times New Roman"/>
                <w:b/>
                <w:bCs/>
                <w:color w:val="auto"/>
                <w:kern w:val="32"/>
                <w:bdr w:val="none" w:sz="0" w:space="0" w:color="auto"/>
                <w:lang w:eastAsia="en-US"/>
              </w:rPr>
              <w:t>Unterrichtsverlaufsplanung</w:t>
            </w:r>
          </w:p>
        </w:tc>
      </w:tr>
      <w:tr w:rsidR="008D18D1" w:rsidRPr="0035067E" w14:paraId="567EE244" w14:textId="77777777" w:rsidTr="00333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1134"/>
        </w:trPr>
        <w:tc>
          <w:tcPr>
            <w:tcW w:w="1101" w:type="dxa"/>
            <w:gridSpan w:val="2"/>
            <w:shd w:val="clear" w:color="auto" w:fill="DAEEF3"/>
            <w:textDirection w:val="btLr"/>
            <w:vAlign w:val="center"/>
          </w:tcPr>
          <w:p w14:paraId="211C1A30" w14:textId="4D766E98" w:rsidR="006357A7" w:rsidRDefault="006357A7" w:rsidP="00DE0256">
            <w:pPr>
              <w:keepNext/>
              <w:spacing w:before="120" w:after="120" w:line="240" w:lineRule="auto"/>
              <w:ind w:left="113"/>
              <w:jc w:val="center"/>
              <w:outlineLvl w:val="1"/>
              <w:rPr>
                <w:rFonts w:eastAsia="Times New Roman"/>
                <w:b/>
                <w:bCs/>
                <w:iCs/>
              </w:rPr>
            </w:pPr>
            <w:r>
              <w:rPr>
                <w:rFonts w:eastAsia="Times New Roman"/>
                <w:b/>
                <w:bCs/>
                <w:iCs/>
              </w:rPr>
              <w:t>o</w:t>
            </w:r>
            <w:r w:rsidR="008D18D1" w:rsidRPr="0035067E">
              <w:rPr>
                <w:rFonts w:eastAsia="Times New Roman"/>
                <w:b/>
                <w:bCs/>
                <w:iCs/>
                <w:color w:val="auto"/>
                <w:bdr w:val="none" w:sz="0" w:space="0" w:color="auto"/>
                <w:lang w:eastAsia="en-US"/>
              </w:rPr>
              <w:t>rientieren</w:t>
            </w:r>
          </w:p>
          <w:p w14:paraId="567EE23A" w14:textId="73494247" w:rsidR="008D18D1" w:rsidRPr="0035067E" w:rsidRDefault="006357A7" w:rsidP="00DE0256">
            <w:pPr>
              <w:keepNext/>
              <w:spacing w:before="120" w:after="120" w:line="240" w:lineRule="auto"/>
              <w:ind w:left="113"/>
              <w:jc w:val="center"/>
              <w:outlineLvl w:val="1"/>
              <w:rPr>
                <w:rFonts w:eastAsia="Times New Roman"/>
                <w:b/>
                <w:bCs/>
                <w:iCs/>
                <w:color w:val="auto"/>
                <w:bdr w:val="none" w:sz="0" w:space="0" w:color="auto"/>
                <w:lang w:eastAsia="en-US"/>
              </w:rPr>
            </w:pPr>
            <w:r>
              <w:rPr>
                <w:rFonts w:eastAsia="Times New Roman"/>
                <w:b/>
                <w:bCs/>
                <w:iCs/>
                <w:color w:val="auto"/>
                <w:bdr w:val="none" w:sz="0" w:space="0" w:color="auto"/>
                <w:lang w:eastAsia="en-US"/>
              </w:rPr>
              <w:t>i</w:t>
            </w:r>
            <w:r w:rsidR="008D18D1" w:rsidRPr="0035067E">
              <w:rPr>
                <w:rFonts w:eastAsia="Times New Roman"/>
                <w:b/>
                <w:bCs/>
                <w:iCs/>
                <w:color w:val="auto"/>
                <w:bdr w:val="none" w:sz="0" w:space="0" w:color="auto"/>
                <w:lang w:eastAsia="en-US"/>
              </w:rPr>
              <w:t>nformieren</w:t>
            </w:r>
          </w:p>
        </w:tc>
        <w:tc>
          <w:tcPr>
            <w:tcW w:w="8505" w:type="dxa"/>
            <w:shd w:val="clear" w:color="auto" w:fill="auto"/>
          </w:tcPr>
          <w:p w14:paraId="0ED55CD4" w14:textId="020009BF" w:rsidR="00C063D5" w:rsidRPr="005E7B4A" w:rsidRDefault="008D18D1"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color w:val="auto"/>
                <w:bdr w:val="none" w:sz="0" w:space="0" w:color="auto"/>
              </w:rPr>
            </w:pPr>
            <w:r w:rsidRPr="005E7B4A">
              <w:rPr>
                <w:rFonts w:eastAsia="Calibri"/>
                <w:b/>
                <w:color w:val="auto"/>
                <w:bdr w:val="none" w:sz="0" w:space="0" w:color="auto"/>
              </w:rPr>
              <w:t xml:space="preserve">Lernsituation: </w:t>
            </w:r>
            <w:r w:rsidR="004C6603" w:rsidRPr="005E7B4A">
              <w:rPr>
                <w:rFonts w:eastAsia="Calibri"/>
                <w:color w:val="auto"/>
                <w:bdr w:val="none" w:sz="0" w:space="0" w:color="auto"/>
              </w:rPr>
              <w:t>Gespräch an der Berufsschule</w:t>
            </w:r>
          </w:p>
          <w:p w14:paraId="0B5AE8DC" w14:textId="33DF1D12" w:rsidR="004C6603" w:rsidRPr="005E7B4A" w:rsidRDefault="002E7523"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b/>
                <w:bCs/>
                <w:color w:val="auto"/>
                <w:bdr w:val="none" w:sz="0" w:space="0" w:color="auto"/>
              </w:rPr>
            </w:pPr>
            <w:r w:rsidRPr="005E7B4A">
              <w:rPr>
                <w:rFonts w:eastAsia="Calibri"/>
                <w:b/>
                <w:bCs/>
                <w:color w:val="auto"/>
                <w:bdr w:val="none" w:sz="0" w:space="0" w:color="auto"/>
              </w:rPr>
              <w:t xml:space="preserve">Text: </w:t>
            </w:r>
            <w:r w:rsidR="004C6603" w:rsidRPr="005E7B4A">
              <w:rPr>
                <w:rFonts w:eastAsia="Calibri"/>
                <w:bCs/>
                <w:color w:val="auto"/>
                <w:bdr w:val="none" w:sz="0" w:space="0" w:color="auto"/>
              </w:rPr>
              <w:t>Für wen gilt das Jugendarbeitsschutzgesetz?</w:t>
            </w:r>
          </w:p>
          <w:p w14:paraId="567EE23B" w14:textId="06C9773B" w:rsidR="008D18D1" w:rsidRPr="005E7B4A" w:rsidRDefault="00C063D5"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color w:val="auto"/>
                <w:bdr w:val="none" w:sz="0" w:space="0" w:color="auto"/>
              </w:rPr>
            </w:pPr>
            <w:r w:rsidRPr="005E7B4A">
              <w:rPr>
                <w:rFonts w:eastAsia="Calibri"/>
                <w:color w:val="auto"/>
                <w:bdr w:val="none" w:sz="0" w:space="0" w:color="auto"/>
              </w:rPr>
              <w:t xml:space="preserve">Die Schülerinnen und Schüler </w:t>
            </w:r>
            <w:r w:rsidR="002E7523" w:rsidRPr="005E7B4A">
              <w:rPr>
                <w:rFonts w:eastAsia="Calibri"/>
                <w:color w:val="auto"/>
                <w:bdr w:val="none" w:sz="0" w:space="0" w:color="auto"/>
              </w:rPr>
              <w:t>beantworten Fragen</w:t>
            </w:r>
            <w:r w:rsidR="00EA49D0" w:rsidRPr="005E7B4A">
              <w:rPr>
                <w:rFonts w:eastAsia="Calibri"/>
                <w:color w:val="auto"/>
                <w:bdr w:val="none" w:sz="0" w:space="0" w:color="auto"/>
              </w:rPr>
              <w:t xml:space="preserve"> zu ihren Rech</w:t>
            </w:r>
            <w:r w:rsidR="002E7523" w:rsidRPr="005E7B4A">
              <w:rPr>
                <w:rFonts w:eastAsia="Calibri"/>
                <w:color w:val="auto"/>
                <w:bdr w:val="none" w:sz="0" w:space="0" w:color="auto"/>
              </w:rPr>
              <w:t>t</w:t>
            </w:r>
            <w:r w:rsidR="00EA49D0" w:rsidRPr="005E7B4A">
              <w:rPr>
                <w:rFonts w:eastAsia="Calibri"/>
                <w:color w:val="auto"/>
                <w:bdr w:val="none" w:sz="0" w:space="0" w:color="auto"/>
              </w:rPr>
              <w:t>en</w:t>
            </w:r>
            <w:r w:rsidR="00EE439F" w:rsidRPr="005E7B4A">
              <w:rPr>
                <w:rFonts w:eastAsia="Calibri"/>
                <w:color w:val="auto"/>
                <w:bdr w:val="none" w:sz="0" w:space="0" w:color="auto"/>
              </w:rPr>
              <w:t xml:space="preserve"> </w:t>
            </w:r>
            <w:r w:rsidR="00EA49D0" w:rsidRPr="005E7B4A">
              <w:rPr>
                <w:rFonts w:eastAsia="Calibri"/>
                <w:color w:val="auto"/>
                <w:bdr w:val="none" w:sz="0" w:space="0" w:color="auto"/>
              </w:rPr>
              <w:t>als Auszubildende bzw. Auszubildender</w:t>
            </w:r>
            <w:r w:rsidR="00EE439F" w:rsidRPr="005E7B4A">
              <w:rPr>
                <w:rFonts w:eastAsia="Calibri"/>
                <w:color w:val="auto"/>
                <w:bdr w:val="none" w:sz="0" w:space="0" w:color="auto"/>
              </w:rPr>
              <w:t xml:space="preserve"> abgeleitet von der Lernsituation</w:t>
            </w:r>
            <w:r w:rsidR="00EA49D0" w:rsidRPr="005E7B4A">
              <w:rPr>
                <w:rFonts w:eastAsia="Calibri"/>
                <w:color w:val="auto"/>
                <w:bdr w:val="none" w:sz="0" w:space="0" w:color="auto"/>
              </w:rPr>
              <w:t xml:space="preserve">. </w:t>
            </w:r>
          </w:p>
          <w:p w14:paraId="79EFBEF0" w14:textId="47440225" w:rsidR="002E7523" w:rsidRPr="005E7B4A" w:rsidRDefault="002E7523"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i/>
                <w:color w:val="808080" w:themeColor="background1" w:themeShade="80"/>
                <w:bdr w:val="none" w:sz="0" w:space="0" w:color="auto"/>
              </w:rPr>
            </w:pPr>
            <w:r w:rsidRPr="005E7B4A">
              <w:rPr>
                <w:rFonts w:eastAsia="Calibri"/>
                <w:i/>
                <w:color w:val="808080" w:themeColor="background1" w:themeShade="80"/>
                <w:bdr w:val="none" w:sz="0" w:space="0" w:color="auto"/>
              </w:rPr>
              <w:t xml:space="preserve">Differenzierungsmöglichkeit: </w:t>
            </w:r>
            <w:hyperlink r:id="rId24" w:history="1">
              <w:r w:rsidRPr="005E7B4A">
                <w:rPr>
                  <w:rStyle w:val="Hyperlink"/>
                  <w:rFonts w:eastAsia="Calibri"/>
                  <w:i/>
                  <w:u w:val="none"/>
                  <w:bdr w:val="none" w:sz="0" w:space="0" w:color="auto"/>
                  <w14:textFill>
                    <w14:solidFill>
                      <w14:srgbClr w14:val="0563C1">
                        <w14:lumMod w14:val="50000"/>
                      </w14:srgbClr>
                    </w14:solidFill>
                  </w14:textFill>
                </w:rPr>
                <w:t>Learning-App</w:t>
              </w:r>
            </w:hyperlink>
          </w:p>
          <w:p w14:paraId="05A5EAFD" w14:textId="77777777" w:rsidR="004C6603" w:rsidRPr="005E7B4A" w:rsidRDefault="004C6603" w:rsidP="00DE025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b/>
                <w:bCs/>
                <w:color w:val="auto"/>
                <w:bdr w:val="none" w:sz="0" w:space="0" w:color="auto"/>
              </w:rPr>
            </w:pPr>
            <w:r w:rsidRPr="005E7B4A">
              <w:rPr>
                <w:rFonts w:eastAsia="Calibri"/>
                <w:b/>
                <w:bCs/>
                <w:color w:val="auto"/>
                <w:bdr w:val="none" w:sz="0" w:space="0" w:color="auto"/>
              </w:rPr>
              <w:t xml:space="preserve">Gesetzestexte verstehen </w:t>
            </w:r>
          </w:p>
          <w:p w14:paraId="72C09664" w14:textId="77777777" w:rsidR="004C6603" w:rsidRPr="005E7B4A" w:rsidRDefault="008D18D1" w:rsidP="00B25D47">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color w:val="auto"/>
                <w:bdr w:val="none" w:sz="0" w:space="0" w:color="auto"/>
              </w:rPr>
            </w:pPr>
            <w:r w:rsidRPr="005E7B4A">
              <w:rPr>
                <w:rFonts w:eastAsia="Calibri"/>
                <w:color w:val="auto"/>
                <w:bdr w:val="none" w:sz="0" w:space="0" w:color="auto"/>
              </w:rPr>
              <w:t xml:space="preserve">Die Schülerinnen und Schüler </w:t>
            </w:r>
            <w:r w:rsidR="004C6603" w:rsidRPr="005E7B4A">
              <w:rPr>
                <w:rFonts w:eastAsia="Calibri"/>
                <w:color w:val="auto"/>
                <w:bdr w:val="none" w:sz="0" w:space="0" w:color="auto"/>
              </w:rPr>
              <w:t>lesen einen Auszug aus dem Jugendarbeitsschutzgesetz (M 1).</w:t>
            </w:r>
          </w:p>
          <w:p w14:paraId="567EE243" w14:textId="4AAFE36F" w:rsidR="008D18D1" w:rsidRPr="005E7B4A" w:rsidRDefault="004C6603" w:rsidP="00EA3719">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i/>
                <w:color w:val="808080"/>
              </w:rPr>
            </w:pPr>
            <w:r w:rsidRPr="005E7B4A">
              <w:rPr>
                <w:i/>
                <w:color w:val="808080"/>
              </w:rPr>
              <w:t>Differenzierungsmöglichkeit</w:t>
            </w:r>
            <w:r w:rsidR="002E7523" w:rsidRPr="005E7B4A">
              <w:rPr>
                <w:i/>
                <w:color w:val="808080"/>
              </w:rPr>
              <w:t>:</w:t>
            </w:r>
            <w:r w:rsidRPr="005E7B4A">
              <w:rPr>
                <w:i/>
                <w:color w:val="808080"/>
              </w:rPr>
              <w:t xml:space="preserve"> </w:t>
            </w:r>
            <w:hyperlink r:id="rId25" w:history="1">
              <w:r w:rsidR="002E7523" w:rsidRPr="005E7B4A">
                <w:rPr>
                  <w:rStyle w:val="Hyperlink"/>
                  <w:i/>
                  <w:u w:val="none"/>
                </w:rPr>
                <w:t>d</w:t>
              </w:r>
              <w:r w:rsidRPr="005E7B4A">
                <w:rPr>
                  <w:rStyle w:val="Hyperlink"/>
                  <w:i/>
                  <w:u w:val="none"/>
                </w:rPr>
                <w:t>igitales Lesen</w:t>
              </w:r>
            </w:hyperlink>
          </w:p>
        </w:tc>
      </w:tr>
      <w:tr w:rsidR="00E42878" w:rsidRPr="0035067E" w14:paraId="1F4761BC" w14:textId="77777777" w:rsidTr="00640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3670"/>
        </w:trPr>
        <w:tc>
          <w:tcPr>
            <w:tcW w:w="1101" w:type="dxa"/>
            <w:gridSpan w:val="2"/>
            <w:shd w:val="clear" w:color="auto" w:fill="DAEEF3"/>
            <w:textDirection w:val="btLr"/>
            <w:vAlign w:val="center"/>
          </w:tcPr>
          <w:p w14:paraId="6352B401" w14:textId="77777777" w:rsidR="00E42878" w:rsidRPr="0035067E" w:rsidRDefault="00E42878" w:rsidP="00E4287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planen</w:t>
            </w:r>
          </w:p>
          <w:p w14:paraId="09A11D76" w14:textId="76D0864B" w:rsidR="00E42878" w:rsidRDefault="00E42878" w:rsidP="00E4287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durchführen</w:t>
            </w:r>
          </w:p>
        </w:tc>
        <w:tc>
          <w:tcPr>
            <w:tcW w:w="8505" w:type="dxa"/>
            <w:shd w:val="clear" w:color="auto" w:fill="auto"/>
          </w:tcPr>
          <w:p w14:paraId="2B1D45C6" w14:textId="77777777" w:rsidR="00E42878" w:rsidRDefault="00E42878" w:rsidP="00E42878">
            <w:pPr>
              <w:pStyle w:val="KeinLeerraum"/>
              <w:spacing w:before="240" w:after="240"/>
              <w:rPr>
                <w:b/>
                <w:bCs/>
              </w:rPr>
            </w:pPr>
            <w:r w:rsidRPr="00E42878">
              <w:rPr>
                <w:b/>
                <w:bCs/>
              </w:rPr>
              <w:t>Die geschilderten Fälle: Ihre Notizen in Tabellenform</w:t>
            </w:r>
          </w:p>
          <w:p w14:paraId="5A093CBE" w14:textId="171314A5" w:rsidR="00E42878" w:rsidRDefault="00E42878" w:rsidP="00E42878">
            <w:pPr>
              <w:pStyle w:val="KeinLeerraum"/>
              <w:spacing w:before="240" w:after="240"/>
            </w:pPr>
            <w:r w:rsidRPr="00F96769">
              <w:t xml:space="preserve">Die Schülerinnen und Schüler </w:t>
            </w:r>
            <w:r w:rsidR="00EA3719">
              <w:t>befassen sich noch einmal mit den geschilderten Fallbeispielen.</w:t>
            </w:r>
            <w:r w:rsidRPr="00F96769">
              <w:t xml:space="preserve"> </w:t>
            </w:r>
          </w:p>
          <w:p w14:paraId="520BB131" w14:textId="1B53BC91" w:rsidR="002E7523" w:rsidRPr="002E7523" w:rsidRDefault="002E7523" w:rsidP="00E42878">
            <w:pPr>
              <w:pStyle w:val="KeinLeerraum"/>
              <w:spacing w:before="240" w:after="240"/>
              <w:rPr>
                <w:rFonts w:eastAsia="Arial"/>
                <w:i/>
                <w:color w:val="808080"/>
                <w:szCs w:val="24"/>
                <w:u w:color="000000"/>
                <w:bdr w:val="nil"/>
                <w:lang w:eastAsia="de-DE"/>
              </w:rPr>
            </w:pPr>
            <w:r w:rsidRPr="002E7523">
              <w:rPr>
                <w:rFonts w:eastAsia="Arial"/>
                <w:i/>
                <w:color w:val="808080"/>
                <w:szCs w:val="24"/>
                <w:u w:color="000000"/>
                <w:bdr w:val="nil"/>
                <w:lang w:eastAsia="de-DE"/>
              </w:rPr>
              <w:t>Differenzierungsmöglichkeit: integrierte Grammatik (M 2)</w:t>
            </w:r>
          </w:p>
          <w:p w14:paraId="4688A7B6" w14:textId="77777777" w:rsidR="00EA3719" w:rsidRDefault="00E42878" w:rsidP="00E42878">
            <w:pPr>
              <w:pStyle w:val="KeinLeerraum"/>
              <w:spacing w:before="240" w:after="240"/>
              <w:rPr>
                <w:b/>
              </w:rPr>
            </w:pPr>
            <w:r w:rsidRPr="00E42878">
              <w:rPr>
                <w:b/>
              </w:rPr>
              <w:t>Ist das überhaupt erlaubt? Das sagt das Gesetz.</w:t>
            </w:r>
          </w:p>
          <w:p w14:paraId="665AE7CB" w14:textId="7A1F660B" w:rsidR="00EA3719" w:rsidRPr="00EA3719" w:rsidRDefault="00EA3719" w:rsidP="00EA3719">
            <w:pPr>
              <w:pStyle w:val="KeinLeerraum"/>
              <w:spacing w:before="240" w:after="240"/>
              <w:rPr>
                <w:bCs/>
              </w:rPr>
            </w:pPr>
            <w:r>
              <w:rPr>
                <w:bCs/>
              </w:rPr>
              <w:t xml:space="preserve">Die Schülerinnen und Schüler bewerten die Fälle mit Hilfe des </w:t>
            </w:r>
            <w:proofErr w:type="spellStart"/>
            <w:r>
              <w:rPr>
                <w:bCs/>
              </w:rPr>
              <w:t>JArbSchG</w:t>
            </w:r>
            <w:proofErr w:type="spellEnd"/>
            <w:r>
              <w:rPr>
                <w:bCs/>
              </w:rPr>
              <w:t xml:space="preserve"> und v</w:t>
            </w:r>
            <w:r w:rsidRPr="00EA3719">
              <w:rPr>
                <w:bCs/>
              </w:rPr>
              <w:t>ervollständigen die Tabelle</w:t>
            </w:r>
            <w:r>
              <w:rPr>
                <w:bCs/>
              </w:rPr>
              <w:t>.</w:t>
            </w:r>
          </w:p>
          <w:p w14:paraId="04F3FD41" w14:textId="03F32F90" w:rsidR="00E42878" w:rsidRPr="002E7523" w:rsidRDefault="00EA3719" w:rsidP="00EA3719">
            <w:pPr>
              <w:pStyle w:val="KeinLeerraum"/>
              <w:spacing w:before="240" w:after="240"/>
              <w:rPr>
                <w:b/>
              </w:rPr>
            </w:pPr>
            <w:r w:rsidRPr="00992D1A">
              <w:rPr>
                <w:i/>
                <w:color w:val="808080"/>
              </w:rPr>
              <w:t>Differenzierungsmöglichkei</w:t>
            </w:r>
            <w:r>
              <w:rPr>
                <w:i/>
                <w:color w:val="808080"/>
              </w:rPr>
              <w:t>t</w:t>
            </w:r>
            <w:r w:rsidR="008639BC">
              <w:rPr>
                <w:i/>
                <w:color w:val="808080"/>
              </w:rPr>
              <w:t>:</w:t>
            </w:r>
            <w:r>
              <w:rPr>
                <w:i/>
                <w:color w:val="808080"/>
              </w:rPr>
              <w:t xml:space="preserve"> </w:t>
            </w:r>
            <w:r w:rsidR="008639BC">
              <w:rPr>
                <w:i/>
                <w:color w:val="808080"/>
              </w:rPr>
              <w:t>Tabelle Fallbeispiele (</w:t>
            </w:r>
            <w:r>
              <w:rPr>
                <w:i/>
                <w:color w:val="808080"/>
              </w:rPr>
              <w:t xml:space="preserve">M </w:t>
            </w:r>
            <w:r w:rsidR="002E7523">
              <w:rPr>
                <w:i/>
                <w:color w:val="808080"/>
              </w:rPr>
              <w:t>3</w:t>
            </w:r>
            <w:r w:rsidR="008639BC">
              <w:rPr>
                <w:i/>
                <w:color w:val="808080"/>
              </w:rPr>
              <w:t>)</w:t>
            </w:r>
          </w:p>
        </w:tc>
      </w:tr>
      <w:tr w:rsidR="00E42878" w:rsidRPr="0035067E" w14:paraId="486EFC36" w14:textId="77777777" w:rsidTr="00640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1914"/>
        </w:trPr>
        <w:tc>
          <w:tcPr>
            <w:tcW w:w="1101" w:type="dxa"/>
            <w:gridSpan w:val="2"/>
            <w:shd w:val="clear" w:color="auto" w:fill="DAEEF3"/>
            <w:textDirection w:val="btLr"/>
            <w:vAlign w:val="center"/>
          </w:tcPr>
          <w:p w14:paraId="3296FEC6" w14:textId="77777777" w:rsidR="00E42878" w:rsidRPr="0035067E" w:rsidRDefault="00E42878" w:rsidP="00E4287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präsentieren</w:t>
            </w:r>
          </w:p>
          <w:p w14:paraId="77FAA425" w14:textId="65B8CED7" w:rsidR="00E42878" w:rsidRPr="0035067E" w:rsidRDefault="00E42878" w:rsidP="00E4287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dokumentieren</w:t>
            </w:r>
          </w:p>
        </w:tc>
        <w:tc>
          <w:tcPr>
            <w:tcW w:w="8505" w:type="dxa"/>
            <w:shd w:val="clear" w:color="auto" w:fill="auto"/>
          </w:tcPr>
          <w:p w14:paraId="7140597B" w14:textId="77777777" w:rsidR="00E42878" w:rsidRDefault="00E42878" w:rsidP="00E42878">
            <w:pPr>
              <w:spacing w:before="240" w:after="240" w:line="240" w:lineRule="auto"/>
              <w:rPr>
                <w:rFonts w:eastAsia="Calibri"/>
                <w:b/>
                <w:color w:val="auto"/>
                <w:szCs w:val="20"/>
                <w:bdr w:val="none" w:sz="0" w:space="0" w:color="auto"/>
                <w:lang w:eastAsia="en-US"/>
              </w:rPr>
            </w:pPr>
            <w:r w:rsidRPr="00E42878">
              <w:rPr>
                <w:rFonts w:eastAsia="Calibri"/>
                <w:b/>
                <w:color w:val="auto"/>
                <w:szCs w:val="20"/>
                <w:bdr w:val="none" w:sz="0" w:space="0" w:color="auto"/>
                <w:lang w:eastAsia="en-US"/>
              </w:rPr>
              <w:t>Ich teile meine gewonnenen Informationen.</w:t>
            </w:r>
          </w:p>
          <w:p w14:paraId="65780544" w14:textId="0BFDCF4D" w:rsidR="00E42878" w:rsidRDefault="00E42878" w:rsidP="00E42878">
            <w:pPr>
              <w:spacing w:before="240" w:after="240" w:line="240" w:lineRule="auto"/>
              <w:rPr>
                <w:rFonts w:eastAsia="Calibri"/>
                <w:b/>
                <w:color w:val="auto"/>
                <w:szCs w:val="20"/>
                <w:bdr w:val="none" w:sz="0" w:space="0" w:color="auto"/>
                <w:lang w:eastAsia="en-US"/>
              </w:rPr>
            </w:pPr>
            <w:r w:rsidRPr="00F96769">
              <w:t xml:space="preserve">Die Schülerinnen und Schüler </w:t>
            </w:r>
            <w:r>
              <w:t xml:space="preserve">geben </w:t>
            </w:r>
            <w:r w:rsidR="006765AD">
              <w:t xml:space="preserve">mit Hilfe ihrer Notizen </w:t>
            </w:r>
            <w:r>
              <w:t xml:space="preserve">eine Erklärung zu den vier geschilderten </w:t>
            </w:r>
            <w:r w:rsidRPr="00E42878">
              <w:t>Fällen</w:t>
            </w:r>
            <w:r w:rsidR="00525E87">
              <w:t xml:space="preserve"> in der Lernsituation</w:t>
            </w:r>
            <w:r>
              <w:t xml:space="preserve"> ab und ordnen sie </w:t>
            </w:r>
            <w:r w:rsidR="006765AD">
              <w:t>anhand</w:t>
            </w:r>
            <w:r>
              <w:t xml:space="preserve"> des </w:t>
            </w:r>
            <w:proofErr w:type="spellStart"/>
            <w:r>
              <w:t>JArbSchG</w:t>
            </w:r>
            <w:proofErr w:type="spellEnd"/>
            <w:r>
              <w:t xml:space="preserve"> rechtlich ein.</w:t>
            </w:r>
          </w:p>
        </w:tc>
      </w:tr>
      <w:tr w:rsidR="00E42878" w:rsidRPr="0035067E" w14:paraId="7D1BF491" w14:textId="77777777" w:rsidTr="00640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1914"/>
        </w:trPr>
        <w:tc>
          <w:tcPr>
            <w:tcW w:w="1101" w:type="dxa"/>
            <w:gridSpan w:val="2"/>
            <w:shd w:val="clear" w:color="auto" w:fill="DAEEF3"/>
            <w:textDirection w:val="btLr"/>
            <w:vAlign w:val="center"/>
          </w:tcPr>
          <w:p w14:paraId="38E8D154" w14:textId="77777777" w:rsidR="00E42878" w:rsidRPr="0035067E" w:rsidRDefault="00E42878" w:rsidP="00E4287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bewerten</w:t>
            </w:r>
          </w:p>
          <w:p w14:paraId="767B0F46" w14:textId="56B36539" w:rsidR="00E42878" w:rsidRDefault="00E42878" w:rsidP="00E4287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reflektieren</w:t>
            </w:r>
          </w:p>
        </w:tc>
        <w:tc>
          <w:tcPr>
            <w:tcW w:w="8505" w:type="dxa"/>
            <w:shd w:val="clear" w:color="auto" w:fill="auto"/>
          </w:tcPr>
          <w:p w14:paraId="7D5B76D7" w14:textId="1F01B6AC" w:rsidR="00E42878" w:rsidRPr="0068666F" w:rsidRDefault="00525E87" w:rsidP="00E42878">
            <w:pPr>
              <w:pStyle w:val="KeinLeerraum"/>
              <w:spacing w:before="240" w:after="240"/>
              <w:rPr>
                <w:b/>
              </w:rPr>
            </w:pPr>
            <w:r>
              <w:rPr>
                <w:b/>
              </w:rPr>
              <w:t xml:space="preserve">Diskutieren Sie. </w:t>
            </w:r>
          </w:p>
          <w:p w14:paraId="6A05D727" w14:textId="0ABEE846" w:rsidR="00DC2F4E" w:rsidRPr="00DC2F4E" w:rsidRDefault="00E42878" w:rsidP="00525E87">
            <w:pPr>
              <w:spacing w:after="0" w:line="240" w:lineRule="auto"/>
              <w:rPr>
                <w:color w:val="auto"/>
              </w:rPr>
            </w:pPr>
            <w:r>
              <w:rPr>
                <w:color w:val="auto"/>
              </w:rPr>
              <w:t>Die Schülerinnen und Schüler besprechen in der Klasse, wie man mit den gewonnenen Erkenntnissen umgehen sollte</w:t>
            </w:r>
            <w:r w:rsidR="00DC2F4E">
              <w:rPr>
                <w:color w:val="auto"/>
              </w:rPr>
              <w:t>.</w:t>
            </w:r>
          </w:p>
        </w:tc>
      </w:tr>
      <w:tr w:rsidR="00E42878" w:rsidRPr="0035067E" w14:paraId="567EE257" w14:textId="77777777" w:rsidTr="00333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After w:val="1"/>
          <w:wAfter w:w="19" w:type="dxa"/>
          <w:cantSplit/>
          <w:trHeight w:val="1649"/>
        </w:trPr>
        <w:tc>
          <w:tcPr>
            <w:tcW w:w="1101" w:type="dxa"/>
            <w:gridSpan w:val="2"/>
            <w:shd w:val="clear" w:color="auto" w:fill="DAEEF3"/>
            <w:textDirection w:val="btLr"/>
            <w:vAlign w:val="center"/>
          </w:tcPr>
          <w:p w14:paraId="567EE252" w14:textId="09C05B17" w:rsidR="00E42878" w:rsidRPr="0035067E" w:rsidRDefault="005C575A" w:rsidP="00E42878">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Pr>
                <w:rFonts w:eastAsia="Times New Roman"/>
                <w:b/>
                <w:bCs/>
                <w:iCs/>
                <w:color w:val="auto"/>
                <w:bdr w:val="none" w:sz="0" w:space="0" w:color="auto"/>
                <w:lang w:eastAsia="en-US"/>
              </w:rPr>
              <w:lastRenderedPageBreak/>
              <w:t>Vertiefung</w:t>
            </w:r>
          </w:p>
        </w:tc>
        <w:tc>
          <w:tcPr>
            <w:tcW w:w="8505" w:type="dxa"/>
            <w:shd w:val="clear" w:color="auto" w:fill="auto"/>
          </w:tcPr>
          <w:p w14:paraId="533A5E2A" w14:textId="2FB378C8" w:rsidR="00E42878" w:rsidRPr="005C575A" w:rsidRDefault="005C575A" w:rsidP="00E42878">
            <w:pPr>
              <w:pStyle w:val="Textkrper"/>
              <w:spacing w:before="6"/>
              <w:rPr>
                <w:rFonts w:ascii="Arial" w:hAnsi="Arial" w:cs="Arial"/>
                <w:b/>
              </w:rPr>
            </w:pPr>
            <w:r w:rsidRPr="005C575A">
              <w:rPr>
                <w:rFonts w:ascii="Arial" w:hAnsi="Arial" w:cs="Arial"/>
                <w:b/>
              </w:rPr>
              <w:t xml:space="preserve">Welche anderen Bestimmungen sind für Jugendliche in der Ausbildung relevant? </w:t>
            </w:r>
          </w:p>
          <w:p w14:paraId="013B62B5" w14:textId="77777777" w:rsidR="00E42878" w:rsidRDefault="00E42878" w:rsidP="00E42878">
            <w:pPr>
              <w:pStyle w:val="Textkrper"/>
              <w:spacing w:before="6"/>
              <w:rPr>
                <w:rFonts w:ascii="Arial" w:hAnsi="Arial" w:cs="Arial"/>
                <w:b/>
                <w:color w:val="009999"/>
              </w:rPr>
            </w:pPr>
          </w:p>
          <w:p w14:paraId="5E465E05" w14:textId="08D5EF02" w:rsidR="00E42878" w:rsidRPr="00EA3719" w:rsidRDefault="00EA3719" w:rsidP="00E42878">
            <w:pPr>
              <w:rPr>
                <w:bCs/>
              </w:rPr>
            </w:pPr>
            <w:r w:rsidRPr="00EA3719">
              <w:rPr>
                <w:bCs/>
              </w:rPr>
              <w:t xml:space="preserve">Die Schülerinnen und Schüler erstellen in Gruppenarbeit </w:t>
            </w:r>
            <w:r w:rsidR="00E42878" w:rsidRPr="00EA3719">
              <w:rPr>
                <w:bCs/>
              </w:rPr>
              <w:t xml:space="preserve">ein weiteres Fallbeispiel zu einem selbstgewählten Paragrafen aus M 1. </w:t>
            </w:r>
          </w:p>
          <w:p w14:paraId="4C91BC5C" w14:textId="5D2C2FF4" w:rsidR="00E42878" w:rsidRPr="00EA3719" w:rsidRDefault="00EA3719" w:rsidP="00E42878">
            <w:pPr>
              <w:rPr>
                <w:bCs/>
              </w:rPr>
            </w:pPr>
            <w:r w:rsidRPr="00EA3719">
              <w:rPr>
                <w:bCs/>
              </w:rPr>
              <w:t>Ansch</w:t>
            </w:r>
            <w:r w:rsidR="00813004">
              <w:rPr>
                <w:bCs/>
              </w:rPr>
              <w:t>l</w:t>
            </w:r>
            <w:r w:rsidRPr="00EA3719">
              <w:rPr>
                <w:bCs/>
              </w:rPr>
              <w:t>ießend verfassen s</w:t>
            </w:r>
            <w:r w:rsidR="00E42878" w:rsidRPr="00EA3719">
              <w:rPr>
                <w:bCs/>
              </w:rPr>
              <w:t xml:space="preserve">ie analog zur </w:t>
            </w:r>
            <w:r w:rsidRPr="00EA3719">
              <w:rPr>
                <w:bCs/>
              </w:rPr>
              <w:t xml:space="preserve">vorgegebenen </w:t>
            </w:r>
            <w:r w:rsidR="00E42878" w:rsidRPr="00EA3719">
              <w:rPr>
                <w:bCs/>
              </w:rPr>
              <w:t xml:space="preserve">Tabelle </w:t>
            </w:r>
            <w:r w:rsidR="00342C98">
              <w:rPr>
                <w:bCs/>
              </w:rPr>
              <w:t>j</w:t>
            </w:r>
            <w:r w:rsidR="00E42878" w:rsidRPr="00EA3719">
              <w:rPr>
                <w:bCs/>
              </w:rPr>
              <w:t xml:space="preserve">eweils einen Lösungsvorschlag. </w:t>
            </w:r>
          </w:p>
          <w:p w14:paraId="769A16FF" w14:textId="03388CB2" w:rsidR="00EA3719" w:rsidRDefault="00EA3719" w:rsidP="00EA3719">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 w:rsidRPr="003B5D67">
              <w:rPr>
                <w:i/>
                <w:color w:val="808080"/>
              </w:rPr>
              <w:t>Differenzierungsmöglichkei</w:t>
            </w:r>
            <w:r>
              <w:rPr>
                <w:i/>
                <w:color w:val="808080"/>
              </w:rPr>
              <w:t>t: Die Schülerinnen und Schüler stellen die Fälle szenisch dar, ordnen sie rechtlich ein und erstellen davon kurze Videoclips</w:t>
            </w:r>
            <w:r w:rsidR="008D18B4">
              <w:rPr>
                <w:i/>
                <w:color w:val="808080"/>
              </w:rPr>
              <w:t>.</w:t>
            </w:r>
            <w:r>
              <w:t xml:space="preserve"> </w:t>
            </w:r>
          </w:p>
          <w:p w14:paraId="4EF41E55" w14:textId="5F609180" w:rsidR="00DC2F4E" w:rsidRPr="00DC2F4E" w:rsidRDefault="00DC2F4E" w:rsidP="00EA3719">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b/>
                <w:bCs/>
              </w:rPr>
            </w:pPr>
            <w:r w:rsidRPr="00DC2F4E">
              <w:rPr>
                <w:b/>
                <w:bCs/>
              </w:rPr>
              <w:t>Digitales Quiz zur Lernerfolgskontrolle</w:t>
            </w:r>
            <w:r>
              <w:rPr>
                <w:b/>
                <w:bCs/>
              </w:rPr>
              <w:t xml:space="preserve"> </w:t>
            </w:r>
            <w:r w:rsidR="00525E87">
              <w:rPr>
                <w:b/>
                <w:bCs/>
              </w:rPr>
              <w:t>(</w:t>
            </w:r>
            <w:r>
              <w:rPr>
                <w:b/>
                <w:bCs/>
              </w:rPr>
              <w:t xml:space="preserve">M </w:t>
            </w:r>
            <w:r w:rsidR="00224C53">
              <w:rPr>
                <w:b/>
                <w:bCs/>
              </w:rPr>
              <w:t>4</w:t>
            </w:r>
            <w:r w:rsidR="00525E87">
              <w:rPr>
                <w:b/>
                <w:bCs/>
              </w:rPr>
              <w:t>)</w:t>
            </w:r>
          </w:p>
          <w:p w14:paraId="567EE256" w14:textId="2574351A" w:rsidR="00E42878" w:rsidRPr="00BE3A66" w:rsidRDefault="00E42878" w:rsidP="00EA3719">
            <w:pPr>
              <w:pStyle w:val="Textkrper"/>
            </w:pPr>
          </w:p>
        </w:tc>
      </w:tr>
    </w:tbl>
    <w:p w14:paraId="694EA02C" w14:textId="66247DDF" w:rsidR="003C1A63" w:rsidRDefault="003C1A63"/>
    <w:p w14:paraId="1164E150" w14:textId="6E9A60CD" w:rsidR="00992D1A" w:rsidRDefault="003C1A63" w:rsidP="004619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br w:type="page"/>
      </w:r>
    </w:p>
    <w:tbl>
      <w:tblPr>
        <w:tblpPr w:leftFromText="141" w:rightFromText="141" w:vertAnchor="text" w:tblpY="31"/>
        <w:tblW w:w="97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842"/>
      </w:tblGrid>
      <w:tr w:rsidR="00C701FC" w:rsidRPr="0035067E" w14:paraId="567EE29D" w14:textId="77777777" w:rsidTr="00C701FC">
        <w:trPr>
          <w:trHeight w:val="680"/>
        </w:trPr>
        <w:tc>
          <w:tcPr>
            <w:tcW w:w="7882" w:type="dxa"/>
            <w:tcBorders>
              <w:top w:val="single" w:sz="4" w:space="0" w:color="auto"/>
              <w:left w:val="single" w:sz="4" w:space="0" w:color="auto"/>
              <w:bottom w:val="single" w:sz="4" w:space="0" w:color="auto"/>
              <w:right w:val="nil"/>
            </w:tcBorders>
            <w:shd w:val="clear" w:color="auto" w:fill="DAEEF3"/>
            <w:tcMar>
              <w:top w:w="80" w:type="dxa"/>
              <w:left w:w="80" w:type="dxa"/>
              <w:bottom w:w="80" w:type="dxa"/>
              <w:right w:w="80" w:type="dxa"/>
            </w:tcMar>
            <w:vAlign w:val="center"/>
          </w:tcPr>
          <w:p w14:paraId="567EE29B" w14:textId="43A7C28C" w:rsidR="00C701FC" w:rsidRPr="0035067E" w:rsidRDefault="00E75721" w:rsidP="004946A8">
            <w:pPr>
              <w:keepNext/>
              <w:keepLines/>
              <w:shd w:val="clear" w:color="auto" w:fill="DAEEF3"/>
              <w:spacing w:after="0"/>
              <w:outlineLvl w:val="0"/>
              <w:rPr>
                <w:rFonts w:eastAsia="Arial Unicode MS"/>
                <w:b/>
                <w:bCs/>
                <w:sz w:val="28"/>
                <w:szCs w:val="28"/>
              </w:rPr>
            </w:pPr>
            <w:r>
              <w:rPr>
                <w:rFonts w:eastAsia="Arial Unicode MS"/>
                <w:b/>
                <w:bCs/>
                <w:sz w:val="28"/>
                <w:szCs w:val="28"/>
              </w:rPr>
              <w:lastRenderedPageBreak/>
              <w:t>„Ist das überhaupt erlaubt?“ Diese Rechte habe ich als Jugendlicher in der Ausbildung.</w:t>
            </w:r>
          </w:p>
        </w:tc>
        <w:tc>
          <w:tcPr>
            <w:tcW w:w="1842" w:type="dxa"/>
            <w:tcBorders>
              <w:top w:val="single" w:sz="4" w:space="0" w:color="000000"/>
              <w:left w:val="nil"/>
              <w:bottom w:val="single" w:sz="4" w:space="0" w:color="000000"/>
              <w:right w:val="single" w:sz="4" w:space="0" w:color="000000"/>
            </w:tcBorders>
            <w:shd w:val="clear" w:color="auto" w:fill="DAEEF3"/>
            <w:vAlign w:val="center"/>
          </w:tcPr>
          <w:p w14:paraId="567EE29C" w14:textId="77777777" w:rsidR="00C701FC" w:rsidRPr="0035067E" w:rsidRDefault="00F709AA" w:rsidP="00C701FC">
            <w:pPr>
              <w:keepNext/>
              <w:keepLines/>
              <w:pBdr>
                <w:right w:val="single" w:sz="4" w:space="1" w:color="auto"/>
              </w:pBdr>
              <w:shd w:val="clear" w:color="auto" w:fill="DAEEF3"/>
              <w:spacing w:after="0"/>
              <w:ind w:left="142"/>
              <w:outlineLvl w:val="0"/>
              <w:rPr>
                <w:rFonts w:eastAsia="Arial Unicode MS"/>
                <w:b/>
                <w:bCs/>
                <w:sz w:val="28"/>
                <w:szCs w:val="28"/>
              </w:rPr>
            </w:pPr>
            <w:r w:rsidRPr="0035067E">
              <w:rPr>
                <w:b/>
                <w:bCs/>
                <w:noProof/>
              </w:rPr>
              <w:drawing>
                <wp:anchor distT="0" distB="0" distL="114300" distR="114300" simplePos="0" relativeHeight="251625472" behindDoc="0" locked="0" layoutInCell="1" allowOverlap="1" wp14:anchorId="567EE32D" wp14:editId="24CA51E1">
                  <wp:simplePos x="0" y="0"/>
                  <wp:positionH relativeFrom="column">
                    <wp:posOffset>61595</wp:posOffset>
                  </wp:positionH>
                  <wp:positionV relativeFrom="paragraph">
                    <wp:posOffset>1905</wp:posOffset>
                  </wp:positionV>
                  <wp:extent cx="1056005" cy="425450"/>
                  <wp:effectExtent l="0" t="0" r="0" b="0"/>
                  <wp:wrapNone/>
                  <wp:docPr id="35" name="Bild 35"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erufssprache-deutsch.bayern.de/fileadmin/user_upload/BSD/Client_Icons/g22.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5600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142F23" w14:textId="36419288" w:rsidR="00216BA2" w:rsidRDefault="00216BA2" w:rsidP="00B03F01">
      <w:pPr>
        <w:pStyle w:val="Textkrper"/>
        <w:rPr>
          <w:rFonts w:ascii="Arial" w:hAnsi="Arial" w:cs="Arial"/>
        </w:rPr>
      </w:pPr>
    </w:p>
    <w:p w14:paraId="0C9F4061" w14:textId="54757BF7" w:rsidR="004F2548" w:rsidRDefault="004F2548" w:rsidP="00B03F01">
      <w:pPr>
        <w:pStyle w:val="Textkrper"/>
        <w:rPr>
          <w:rFonts w:ascii="Arial" w:hAnsi="Arial" w:cs="Arial"/>
        </w:rPr>
      </w:pPr>
    </w:p>
    <w:p w14:paraId="250DBB25" w14:textId="77777777" w:rsidR="00342C98" w:rsidRPr="004C6603" w:rsidRDefault="00342C98" w:rsidP="00342C98">
      <w:pPr>
        <w:shd w:val="clear" w:color="auto" w:fill="F2F2F2" w:themeFill="background1" w:themeFillShade="F2"/>
        <w:ind w:left="236"/>
        <w:rPr>
          <w:color w:val="auto"/>
          <w:u w:color="808080"/>
        </w:rPr>
      </w:pPr>
      <w:r w:rsidRPr="004C6603">
        <w:rPr>
          <w:color w:val="auto"/>
          <w:u w:color="808080"/>
        </w:rPr>
        <w:t>Nach dem Unterricht treffen Sie vor der Berufsschule auf eine Gruppe befreundeter Azubis</w:t>
      </w:r>
      <w:r>
        <w:rPr>
          <w:color w:val="auto"/>
          <w:u w:color="808080"/>
        </w:rPr>
        <w:t xml:space="preserve">. </w:t>
      </w:r>
      <w:r>
        <w:t>Die Gruppe diskutiert lebhaft, die Stimmung wirkt angespannt.</w:t>
      </w:r>
    </w:p>
    <w:p w14:paraId="1AD142F9" w14:textId="77777777" w:rsidR="00342C98" w:rsidRPr="004C6603" w:rsidRDefault="00342C98" w:rsidP="00342C98">
      <w:pPr>
        <w:shd w:val="clear" w:color="auto" w:fill="F2F2F2" w:themeFill="background1" w:themeFillShade="F2"/>
        <w:ind w:left="236"/>
        <w:rPr>
          <w:color w:val="auto"/>
          <w:u w:color="808080"/>
        </w:rPr>
      </w:pPr>
      <w:r w:rsidRPr="004C6603">
        <w:rPr>
          <w:color w:val="auto"/>
          <w:u w:color="808080"/>
        </w:rPr>
        <w:t xml:space="preserve">Maria (16): </w:t>
      </w:r>
      <w:r w:rsidRPr="004C6603">
        <w:rPr>
          <w:color w:val="auto"/>
          <w:u w:color="808080"/>
        </w:rPr>
        <w:tab/>
        <w:t>„Langsam vergeht mir echt die Lust an der Arbeit im Supermarkt. Mal arbeite ich abends bis Geschäftsschluss und tags darauf gleich am Morgen, wenn wir öffnen. Und von meinem Chef höre ich nur, ich solle mich nicht so anstellen!“</w:t>
      </w:r>
    </w:p>
    <w:p w14:paraId="69031DB3" w14:textId="77777777" w:rsidR="00342C98" w:rsidRPr="004C6603" w:rsidRDefault="00342C98" w:rsidP="00342C98">
      <w:pPr>
        <w:shd w:val="clear" w:color="auto" w:fill="F2F2F2" w:themeFill="background1" w:themeFillShade="F2"/>
        <w:ind w:left="236"/>
        <w:rPr>
          <w:color w:val="auto"/>
          <w:u w:color="808080"/>
        </w:rPr>
      </w:pPr>
      <w:r w:rsidRPr="004C6603">
        <w:rPr>
          <w:color w:val="auto"/>
          <w:u w:color="808080"/>
        </w:rPr>
        <w:t xml:space="preserve">Jenny (17): </w:t>
      </w:r>
      <w:r w:rsidRPr="004C6603">
        <w:rPr>
          <w:color w:val="auto"/>
          <w:u w:color="808080"/>
        </w:rPr>
        <w:tab/>
        <w:t>„Bei mir gibt’s immer Ärger mit den Pausen! Was ich so gehört habe, dauern die bei anderen Betrieben viel länger. Aber ich bin mir halt nicht sicher, ob man da was machen kann.“</w:t>
      </w:r>
    </w:p>
    <w:p w14:paraId="379754AA" w14:textId="77777777" w:rsidR="00342C98" w:rsidRPr="004C6603" w:rsidRDefault="00342C98" w:rsidP="00342C98">
      <w:pPr>
        <w:shd w:val="clear" w:color="auto" w:fill="F2F2F2" w:themeFill="background1" w:themeFillShade="F2"/>
        <w:ind w:left="236"/>
        <w:rPr>
          <w:color w:val="auto"/>
          <w:u w:color="808080"/>
        </w:rPr>
      </w:pPr>
      <w:r w:rsidRPr="004C6603">
        <w:rPr>
          <w:color w:val="auto"/>
          <w:u w:color="808080"/>
        </w:rPr>
        <w:t xml:space="preserve">Mike (17): </w:t>
      </w:r>
      <w:r w:rsidRPr="004C6603">
        <w:rPr>
          <w:color w:val="auto"/>
          <w:u w:color="808080"/>
        </w:rPr>
        <w:tab/>
      </w:r>
      <w:r>
        <w:rPr>
          <w:color w:val="auto"/>
          <w:u w:color="808080"/>
        </w:rPr>
        <w:tab/>
      </w:r>
      <w:r w:rsidRPr="004C6603">
        <w:rPr>
          <w:color w:val="auto"/>
          <w:u w:color="808080"/>
        </w:rPr>
        <w:t>„Pause ist das richtige Stichwort! Ich hab</w:t>
      </w:r>
      <w:r>
        <w:rPr>
          <w:color w:val="auto"/>
          <w:u w:color="808080"/>
        </w:rPr>
        <w:t>e</w:t>
      </w:r>
      <w:r w:rsidRPr="004C6603">
        <w:rPr>
          <w:color w:val="auto"/>
          <w:u w:color="808080"/>
        </w:rPr>
        <w:t xml:space="preserve"> g</w:t>
      </w:r>
      <w:r>
        <w:rPr>
          <w:color w:val="auto"/>
          <w:u w:color="808080"/>
        </w:rPr>
        <w:t>e</w:t>
      </w:r>
      <w:r w:rsidRPr="004C6603">
        <w:rPr>
          <w:color w:val="auto"/>
          <w:u w:color="808080"/>
        </w:rPr>
        <w:t>rade erst Bescheid bekommen, dass ich dieses Jahr 3 Tage weniger Urlaub habe als letztes Jahr! Das kann doch nicht sein, oder?“</w:t>
      </w:r>
    </w:p>
    <w:p w14:paraId="642A3719" w14:textId="77777777" w:rsidR="000C594E" w:rsidRDefault="00342C98" w:rsidP="000C594E">
      <w:pPr>
        <w:shd w:val="clear" w:color="auto" w:fill="F2F2F2" w:themeFill="background1" w:themeFillShade="F2"/>
        <w:ind w:left="236"/>
        <w:rPr>
          <w:color w:val="auto"/>
          <w:u w:color="808080"/>
        </w:rPr>
      </w:pPr>
      <w:r w:rsidRPr="004C6603">
        <w:rPr>
          <w:color w:val="auto"/>
          <w:u w:color="808080"/>
        </w:rPr>
        <w:t xml:space="preserve">David (16): </w:t>
      </w:r>
      <w:r w:rsidRPr="004C6603">
        <w:rPr>
          <w:color w:val="auto"/>
          <w:u w:color="808080"/>
        </w:rPr>
        <w:tab/>
        <w:t>„Keine Ahnung. Ich weiß nur, dass ich letzte Woche großen Ärger bekommen habe, weil ich an der Berufsschule früher Unterrichtsschluss hatte und dann nach Hause gegangen bin. Mein Chef hat mir gesagt, dass das nicht geht und ich in den Betrieb hätte kommen müssen. Ob das wirklich stimmt? Nach einem Schultag hat man doch frei? “</w:t>
      </w:r>
    </w:p>
    <w:p w14:paraId="607B0C12" w14:textId="2F2972EA" w:rsidR="00202181" w:rsidRDefault="00342C98" w:rsidP="000C594E">
      <w:pPr>
        <w:shd w:val="clear" w:color="auto" w:fill="F2F2F2" w:themeFill="background1" w:themeFillShade="F2"/>
        <w:ind w:left="236"/>
      </w:pPr>
      <w:r w:rsidRPr="004C6603">
        <w:rPr>
          <w:u w:color="808080"/>
        </w:rPr>
        <w:t xml:space="preserve">Maria: </w:t>
      </w:r>
      <w:r w:rsidRPr="004C6603">
        <w:rPr>
          <w:u w:color="808080"/>
        </w:rPr>
        <w:tab/>
        <w:t>„Das ist ja ganz schön kompliziert mit den Arbeits- und Pausenzeiten!</w:t>
      </w:r>
      <w:r>
        <w:rPr>
          <w:u w:color="808080"/>
        </w:rPr>
        <w:t>“</w:t>
      </w:r>
      <w:r w:rsidRPr="004C6603">
        <w:rPr>
          <w:u w:color="808080"/>
        </w:rPr>
        <w:t xml:space="preserve"> </w:t>
      </w:r>
      <w:r w:rsidRPr="008639BC">
        <w:rPr>
          <w:i/>
          <w:u w:color="808080"/>
        </w:rPr>
        <w:t>[zu Ihnen:]</w:t>
      </w:r>
      <w:r w:rsidRPr="004C6603">
        <w:rPr>
          <w:u w:color="808080"/>
        </w:rPr>
        <w:t xml:space="preserve"> „Kannst Du uns vielleicht weiterhelfen? Was ist erlaubt, was nicht?“</w:t>
      </w:r>
    </w:p>
    <w:p w14:paraId="03C18127" w14:textId="77777777" w:rsidR="004F2548" w:rsidRDefault="004F2548" w:rsidP="00202181">
      <w:pPr>
        <w:pStyle w:val="Textkrper"/>
        <w:spacing w:before="116"/>
        <w:ind w:left="708" w:hanging="708"/>
        <w:rPr>
          <w:rFonts w:ascii="Arial" w:hAnsi="Arial" w:cs="Arial"/>
        </w:rPr>
      </w:pPr>
    </w:p>
    <w:p w14:paraId="667B9292" w14:textId="1315520F" w:rsidR="00202181" w:rsidRDefault="00724728" w:rsidP="00202181">
      <w:pPr>
        <w:pStyle w:val="Textkrper"/>
        <w:spacing w:before="2"/>
        <w:rPr>
          <w:rFonts w:eastAsia="Calibri"/>
          <w:color w:val="808080"/>
        </w:rPr>
      </w:pPr>
      <w:r>
        <w:rPr>
          <w:rFonts w:ascii="Arial" w:hAnsi="Arial" w:cs="Arial"/>
          <w:color w:val="808080"/>
        </w:rPr>
        <w:t>V</w:t>
      </w:r>
      <w:r w:rsidR="00202181" w:rsidRPr="007C3701">
        <w:rPr>
          <w:rFonts w:ascii="Arial" w:hAnsi="Arial" w:cs="Arial"/>
          <w:color w:val="808080"/>
        </w:rPr>
        <w:t xml:space="preserve">iele Auszubildende </w:t>
      </w:r>
      <w:r>
        <w:rPr>
          <w:rFonts w:ascii="Arial" w:hAnsi="Arial" w:cs="Arial"/>
          <w:color w:val="808080"/>
        </w:rPr>
        <w:t xml:space="preserve">sind </w:t>
      </w:r>
      <w:r w:rsidR="00202181">
        <w:rPr>
          <w:rFonts w:ascii="Arial" w:hAnsi="Arial" w:cs="Arial"/>
          <w:color w:val="808080"/>
        </w:rPr>
        <w:t>z</w:t>
      </w:r>
      <w:r w:rsidR="00202181" w:rsidRPr="00A300FB">
        <w:rPr>
          <w:rFonts w:ascii="Arial" w:hAnsi="Arial" w:cs="Arial"/>
          <w:color w:val="808080"/>
        </w:rPr>
        <w:t xml:space="preserve">u Beginn ihrer Ausbildung </w:t>
      </w:r>
      <w:r w:rsidR="00202181" w:rsidRPr="007C3701">
        <w:rPr>
          <w:rFonts w:ascii="Arial" w:hAnsi="Arial" w:cs="Arial"/>
          <w:color w:val="808080"/>
        </w:rPr>
        <w:t xml:space="preserve">noch </w:t>
      </w:r>
      <w:r w:rsidR="00F03C02">
        <w:rPr>
          <w:rFonts w:ascii="Arial" w:hAnsi="Arial" w:cs="Arial"/>
          <w:color w:val="808080"/>
        </w:rPr>
        <w:t>minderjährig</w:t>
      </w:r>
      <w:r w:rsidR="00202181" w:rsidRPr="007C3701">
        <w:rPr>
          <w:rFonts w:ascii="Arial" w:hAnsi="Arial" w:cs="Arial"/>
          <w:color w:val="808080"/>
        </w:rPr>
        <w:t xml:space="preserve">. </w:t>
      </w:r>
      <w:r w:rsidR="00F03C02">
        <w:rPr>
          <w:rFonts w:ascii="Arial" w:hAnsi="Arial" w:cs="Arial"/>
          <w:color w:val="808080"/>
        </w:rPr>
        <w:t>Für Kinder und Jugendliche</w:t>
      </w:r>
      <w:r w:rsidR="00202181" w:rsidRPr="007C3701">
        <w:rPr>
          <w:rFonts w:ascii="Arial" w:hAnsi="Arial" w:cs="Arial"/>
          <w:color w:val="808080"/>
        </w:rPr>
        <w:t xml:space="preserve"> gelten </w:t>
      </w:r>
      <w:r w:rsidR="00F03C02">
        <w:rPr>
          <w:rFonts w:ascii="Arial" w:hAnsi="Arial" w:cs="Arial"/>
          <w:color w:val="808080"/>
        </w:rPr>
        <w:t>in Deutschland jedoch</w:t>
      </w:r>
      <w:r w:rsidR="00202181" w:rsidRPr="007C3701">
        <w:rPr>
          <w:rFonts w:ascii="Arial" w:hAnsi="Arial" w:cs="Arial"/>
          <w:color w:val="808080"/>
        </w:rPr>
        <w:t xml:space="preserve"> besonders strenge Arbeitsgesetze, die im </w:t>
      </w:r>
      <w:r w:rsidR="00202181" w:rsidRPr="007C3701">
        <w:rPr>
          <w:rFonts w:eastAsia="Calibri"/>
          <w:color w:val="808080"/>
        </w:rPr>
        <w:t>Jugendarbeitsschutzgesetz (</w:t>
      </w:r>
      <w:proofErr w:type="spellStart"/>
      <w:r w:rsidR="00202181" w:rsidRPr="007C3701">
        <w:rPr>
          <w:rFonts w:eastAsia="Calibri"/>
          <w:color w:val="808080"/>
        </w:rPr>
        <w:t>JArbSchG</w:t>
      </w:r>
      <w:proofErr w:type="spellEnd"/>
      <w:r w:rsidR="00202181" w:rsidRPr="007C3701">
        <w:rPr>
          <w:rFonts w:eastAsia="Calibri"/>
          <w:color w:val="808080"/>
        </w:rPr>
        <w:t>) zusammengefasst sind.</w:t>
      </w:r>
      <w:r>
        <w:rPr>
          <w:rFonts w:eastAsia="Calibri"/>
          <w:color w:val="808080"/>
        </w:rPr>
        <w:t xml:space="preserve"> </w:t>
      </w:r>
    </w:p>
    <w:p w14:paraId="2A70E475" w14:textId="00B1207D" w:rsidR="00724728" w:rsidRPr="007C3701" w:rsidRDefault="00724728" w:rsidP="00202181">
      <w:pPr>
        <w:pStyle w:val="Textkrper"/>
        <w:spacing w:before="2"/>
        <w:rPr>
          <w:rFonts w:ascii="Arial" w:hAnsi="Arial" w:cs="Arial"/>
          <w:color w:val="808080"/>
        </w:rPr>
      </w:pPr>
      <w:r>
        <w:rPr>
          <w:rFonts w:eastAsia="Calibri"/>
          <w:color w:val="808080"/>
        </w:rPr>
        <w:t>Bevor Sie sich mit den geschilderten Fällen befassen, überprüfen Sie zunächst, ob das Gesetz für die betroffenen Personen überhaupt gilt.</w:t>
      </w:r>
    </w:p>
    <w:p w14:paraId="41231BC9" w14:textId="77777777" w:rsidR="00202181" w:rsidRDefault="00202181" w:rsidP="00202181">
      <w:pPr>
        <w:pStyle w:val="Textkrper"/>
        <w:spacing w:before="2"/>
        <w:rPr>
          <w:rFonts w:ascii="Arial" w:hAnsi="Arial" w:cs="Arial"/>
        </w:rPr>
      </w:pPr>
    </w:p>
    <w:p w14:paraId="3D1A315C" w14:textId="77777777" w:rsidR="004F2548" w:rsidRDefault="004F25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
          <w:color w:val="009999"/>
          <w:bdr w:val="none" w:sz="0" w:space="0" w:color="auto"/>
          <w:lang w:eastAsia="en-US"/>
        </w:rPr>
      </w:pPr>
      <w:r>
        <w:rPr>
          <w:b/>
          <w:color w:val="009999"/>
        </w:rPr>
        <w:br w:type="page"/>
      </w:r>
    </w:p>
    <w:p w14:paraId="7AEDCA1A" w14:textId="31845769" w:rsidR="00202181" w:rsidRDefault="00202181" w:rsidP="00202181">
      <w:pPr>
        <w:pStyle w:val="Textkrper"/>
        <w:spacing w:before="2"/>
        <w:rPr>
          <w:rFonts w:ascii="Arial" w:hAnsi="Arial" w:cs="Arial"/>
          <w:b/>
          <w:color w:val="009999"/>
        </w:rPr>
      </w:pPr>
      <w:r>
        <w:rPr>
          <w:rFonts w:ascii="Arial" w:hAnsi="Arial" w:cs="Arial"/>
          <w:b/>
          <w:color w:val="009999"/>
        </w:rPr>
        <w:lastRenderedPageBreak/>
        <w:t xml:space="preserve">Für wen gilt das </w:t>
      </w:r>
      <w:r w:rsidRPr="00AF44A9">
        <w:rPr>
          <w:rFonts w:ascii="Arial" w:hAnsi="Arial" w:cs="Arial"/>
          <w:b/>
          <w:color w:val="009999"/>
        </w:rPr>
        <w:t>Jugendarbeitsschutzgesetz</w:t>
      </w:r>
      <w:r>
        <w:rPr>
          <w:rFonts w:ascii="Arial" w:hAnsi="Arial" w:cs="Arial"/>
          <w:b/>
          <w:color w:val="009999"/>
        </w:rPr>
        <w:t>?</w:t>
      </w:r>
    </w:p>
    <w:p w14:paraId="0F6F50B8" w14:textId="77777777" w:rsidR="00202181" w:rsidRDefault="00202181" w:rsidP="00202181">
      <w:pPr>
        <w:pStyle w:val="Textkrper"/>
        <w:rPr>
          <w:rFonts w:ascii="Arial" w:hAnsi="Arial" w:cs="Arial"/>
          <w:b/>
          <w:color w:val="009999"/>
        </w:rPr>
      </w:pPr>
    </w:p>
    <w:p w14:paraId="3C784D54" w14:textId="77777777" w:rsidR="00202181" w:rsidRPr="007C3701" w:rsidRDefault="00202181" w:rsidP="00202181">
      <w:pPr>
        <w:rPr>
          <w:b/>
          <w:bCs/>
        </w:rPr>
      </w:pPr>
      <w:r w:rsidRPr="007C3701">
        <w:rPr>
          <w:b/>
          <w:bCs/>
        </w:rPr>
        <w:t>L</w:t>
      </w:r>
      <w:r>
        <w:rPr>
          <w:b/>
          <w:bCs/>
        </w:rPr>
        <w:t>esen Sie</w:t>
      </w:r>
      <w:r w:rsidRPr="007C3701">
        <w:rPr>
          <w:b/>
          <w:bCs/>
        </w:rPr>
        <w:t xml:space="preserve"> die Paragrafen 1 und 2</w:t>
      </w:r>
      <w:r>
        <w:rPr>
          <w:b/>
          <w:bCs/>
        </w:rPr>
        <w:t>.</w:t>
      </w:r>
    </w:p>
    <w:p w14:paraId="6E3B68FA" w14:textId="73E9BF46" w:rsidR="00202181" w:rsidRPr="00D41E20" w:rsidRDefault="004F2548" w:rsidP="00202181">
      <w:pPr>
        <w:shd w:val="clear" w:color="auto" w:fill="F2F2F2"/>
        <w:spacing w:after="120"/>
        <w:ind w:right="2244"/>
        <w:rPr>
          <w:b/>
        </w:rPr>
      </w:pPr>
      <w:r>
        <w:rPr>
          <w:noProof/>
          <w:bdr w:val="none" w:sz="0" w:space="0" w:color="auto"/>
        </w:rPr>
        <mc:AlternateContent>
          <mc:Choice Requires="wps">
            <w:drawing>
              <wp:anchor distT="0" distB="0" distL="114300" distR="114300" simplePos="0" relativeHeight="251708416" behindDoc="0" locked="0" layoutInCell="1" allowOverlap="1" wp14:anchorId="52CE47F9" wp14:editId="06D65896">
                <wp:simplePos x="0" y="0"/>
                <wp:positionH relativeFrom="column">
                  <wp:posOffset>4584700</wp:posOffset>
                </wp:positionH>
                <wp:positionV relativeFrom="paragraph">
                  <wp:posOffset>10160</wp:posOffset>
                </wp:positionV>
                <wp:extent cx="1565910" cy="4410075"/>
                <wp:effectExtent l="0" t="0" r="0" b="9525"/>
                <wp:wrapNone/>
                <wp:docPr id="18619976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441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FD05F" w14:textId="77777777" w:rsidR="004F2548" w:rsidRPr="0087144F" w:rsidRDefault="004F2548" w:rsidP="004F2548">
                            <w:pPr>
                              <w:spacing w:before="101"/>
                              <w:rPr>
                                <w:i/>
                                <w:sz w:val="20"/>
                              </w:rPr>
                            </w:pPr>
                            <w:r>
                              <w:rPr>
                                <w:i/>
                                <w:color w:val="6F6F6E"/>
                                <w:sz w:val="20"/>
                              </w:rPr>
                              <w:t>Wo und für wen gilt das Gesetz?</w:t>
                            </w:r>
                          </w:p>
                          <w:p w14:paraId="3189CF43" w14:textId="77777777" w:rsidR="004F2548" w:rsidRPr="0087144F" w:rsidRDefault="004F2548" w:rsidP="004F2548">
                            <w:pPr>
                              <w:pStyle w:val="Textkrper"/>
                              <w:rPr>
                                <w:rFonts w:ascii="Arial" w:hAnsi="Arial" w:cs="Arial"/>
                                <w:i/>
                                <w:sz w:val="22"/>
                              </w:rPr>
                            </w:pPr>
                          </w:p>
                          <w:p w14:paraId="0EE115D5" w14:textId="77777777" w:rsidR="004F2548" w:rsidRDefault="004F2548" w:rsidP="004F2548">
                            <w:pPr>
                              <w:spacing w:before="141" w:line="247" w:lineRule="auto"/>
                              <w:ind w:right="39"/>
                              <w:rPr>
                                <w:color w:val="6F6F6E"/>
                                <w:sz w:val="20"/>
                              </w:rPr>
                            </w:pPr>
                          </w:p>
                          <w:p w14:paraId="6C0F53B5" w14:textId="77777777" w:rsidR="004F2548" w:rsidRDefault="004F2548" w:rsidP="004F2548">
                            <w:pPr>
                              <w:spacing w:before="141" w:line="247" w:lineRule="auto"/>
                              <w:ind w:right="39"/>
                              <w:rPr>
                                <w:color w:val="6F6F6E"/>
                                <w:sz w:val="20"/>
                              </w:rPr>
                            </w:pPr>
                          </w:p>
                          <w:p w14:paraId="230B43F6" w14:textId="77777777" w:rsidR="004F2548" w:rsidRPr="0087144F" w:rsidRDefault="004F2548" w:rsidP="004F2548">
                            <w:pPr>
                              <w:spacing w:before="141" w:line="247" w:lineRule="auto"/>
                              <w:ind w:right="39"/>
                              <w:rPr>
                                <w:color w:val="6F6F6E"/>
                                <w:sz w:val="20"/>
                              </w:rPr>
                            </w:pPr>
                            <w:r>
                              <w:rPr>
                                <w:color w:val="6F6F6E"/>
                                <w:sz w:val="20"/>
                              </w:rPr>
                              <w:t>Für welche Fälle gilt das Gesetz nicht?</w:t>
                            </w:r>
                          </w:p>
                          <w:p w14:paraId="023AFBEE" w14:textId="77777777" w:rsidR="004F2548" w:rsidRDefault="004F2548" w:rsidP="004F2548">
                            <w:pPr>
                              <w:spacing w:before="141" w:line="247" w:lineRule="auto"/>
                              <w:ind w:right="39"/>
                              <w:rPr>
                                <w:color w:val="6F6F6E"/>
                                <w:sz w:val="20"/>
                              </w:rPr>
                            </w:pPr>
                          </w:p>
                          <w:p w14:paraId="2BDF787C" w14:textId="77777777" w:rsidR="004F2548" w:rsidRDefault="004F2548" w:rsidP="004F2548">
                            <w:pPr>
                              <w:spacing w:before="141" w:line="247" w:lineRule="auto"/>
                              <w:ind w:right="39"/>
                              <w:rPr>
                                <w:color w:val="6F6F6E"/>
                                <w:sz w:val="20"/>
                              </w:rPr>
                            </w:pPr>
                          </w:p>
                          <w:p w14:paraId="371DE82B" w14:textId="77777777" w:rsidR="004F2548" w:rsidRDefault="004F2548" w:rsidP="004F2548">
                            <w:pPr>
                              <w:spacing w:before="141" w:line="247" w:lineRule="auto"/>
                              <w:ind w:right="39"/>
                              <w:rPr>
                                <w:color w:val="6F6F6E"/>
                                <w:sz w:val="20"/>
                              </w:rPr>
                            </w:pPr>
                          </w:p>
                          <w:p w14:paraId="1160902B" w14:textId="77777777" w:rsidR="004F2548" w:rsidRPr="0087144F" w:rsidRDefault="004F2548" w:rsidP="004F2548">
                            <w:pPr>
                              <w:spacing w:before="141" w:line="247" w:lineRule="auto"/>
                              <w:ind w:right="39"/>
                              <w:rPr>
                                <w:color w:val="6F6F6E"/>
                                <w:sz w:val="20"/>
                              </w:rPr>
                            </w:pPr>
                          </w:p>
                          <w:p w14:paraId="40876D3B" w14:textId="77777777" w:rsidR="004F2548" w:rsidRPr="0087144F" w:rsidRDefault="004F2548" w:rsidP="004F2548">
                            <w:pPr>
                              <w:spacing w:before="141" w:line="247" w:lineRule="auto"/>
                              <w:ind w:right="39"/>
                              <w:rPr>
                                <w:color w:val="6F6F6E"/>
                                <w:sz w:val="20"/>
                              </w:rPr>
                            </w:pPr>
                            <w:r>
                              <w:rPr>
                                <w:color w:val="6F6F6E"/>
                                <w:sz w:val="20"/>
                              </w:rPr>
                              <w:t>Wer gilt als Kind, wer als Jugendlicher?</w:t>
                            </w:r>
                          </w:p>
                          <w:p w14:paraId="26763F56" w14:textId="77777777" w:rsidR="004F2548" w:rsidRDefault="004F2548" w:rsidP="004F2548">
                            <w:pPr>
                              <w:spacing w:before="141" w:line="247" w:lineRule="auto"/>
                              <w:ind w:right="39"/>
                              <w:rPr>
                                <w:color w:val="6F6F6E"/>
                                <w:sz w:val="20"/>
                              </w:rPr>
                            </w:pPr>
                          </w:p>
                          <w:p w14:paraId="216883FC" w14:textId="77777777" w:rsidR="004F2548" w:rsidRDefault="004F2548" w:rsidP="004F2548">
                            <w:pPr>
                              <w:spacing w:before="141" w:line="247" w:lineRule="auto"/>
                              <w:ind w:right="39"/>
                              <w:rPr>
                                <w:color w:val="6F6F6E"/>
                                <w:sz w:val="20"/>
                              </w:rPr>
                            </w:pPr>
                          </w:p>
                          <w:p w14:paraId="419C27CC" w14:textId="77777777" w:rsidR="004F2548" w:rsidRPr="0087144F" w:rsidRDefault="004F2548" w:rsidP="004F2548">
                            <w:pPr>
                              <w:spacing w:before="141" w:line="247" w:lineRule="auto"/>
                              <w:ind w:right="39"/>
                              <w:rPr>
                                <w:color w:val="6F6F6E"/>
                                <w:sz w:val="20"/>
                              </w:rPr>
                            </w:pPr>
                            <w:r>
                              <w:rPr>
                                <w:color w:val="6F6F6E"/>
                                <w:sz w:val="20"/>
                              </w:rPr>
                              <w:t>Was gilt für Jugendliche die die Schule in Vollzeit besuchen?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CE47F9" id="_x0000_t202" coordsize="21600,21600" o:spt="202" path="m,l,21600r21600,l21600,xe">
                <v:stroke joinstyle="miter"/>
                <v:path gradientshapeok="t" o:connecttype="rect"/>
              </v:shapetype>
              <v:shape id="Textfeld 2" o:spid="_x0000_s1026" type="#_x0000_t202" style="position:absolute;margin-left:361pt;margin-top:.8pt;width:123.3pt;height:34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" stroked="f">
                <v:textbox>
                  <w:txbxContent>
                    <w:p w14:paraId="7A1FD05F" w14:textId="77777777" w:rsidR="004F2548" w:rsidRPr="0087144F" w:rsidRDefault="004F2548" w:rsidP="004F2548">
                      <w:pPr>
                        <w:spacing w:before="101"/>
                        <w:rPr>
                          <w:i/>
                          <w:sz w:val="20"/>
                        </w:rPr>
                      </w:pPr>
                      <w:r>
                        <w:rPr>
                          <w:i/>
                          <w:color w:val="6F6F6E"/>
                          <w:sz w:val="20"/>
                        </w:rPr>
                        <w:t>Wo und für wen gilt das Gesetz?</w:t>
                      </w:r>
                    </w:p>
                    <w:p w14:paraId="3189CF43" w14:textId="77777777" w:rsidR="004F2548" w:rsidRPr="0087144F" w:rsidRDefault="004F2548" w:rsidP="004F2548">
                      <w:pPr>
                        <w:pStyle w:val="Textkrper"/>
                        <w:rPr>
                          <w:rFonts w:ascii="Arial" w:hAnsi="Arial" w:cs="Arial"/>
                          <w:i/>
                          <w:sz w:val="22"/>
                        </w:rPr>
                      </w:pPr>
                    </w:p>
                    <w:p w14:paraId="0EE115D5" w14:textId="77777777" w:rsidR="004F2548" w:rsidRDefault="004F2548" w:rsidP="004F2548">
                      <w:pPr>
                        <w:spacing w:before="141" w:line="247" w:lineRule="auto"/>
                        <w:ind w:right="39"/>
                        <w:rPr>
                          <w:color w:val="6F6F6E"/>
                          <w:sz w:val="20"/>
                        </w:rPr>
                      </w:pPr>
                    </w:p>
                    <w:p w14:paraId="6C0F53B5" w14:textId="77777777" w:rsidR="004F2548" w:rsidRDefault="004F2548" w:rsidP="004F2548">
                      <w:pPr>
                        <w:spacing w:before="141" w:line="247" w:lineRule="auto"/>
                        <w:ind w:right="39"/>
                        <w:rPr>
                          <w:color w:val="6F6F6E"/>
                          <w:sz w:val="20"/>
                        </w:rPr>
                      </w:pPr>
                    </w:p>
                    <w:p w14:paraId="230B43F6" w14:textId="77777777" w:rsidR="004F2548" w:rsidRPr="0087144F" w:rsidRDefault="004F2548" w:rsidP="004F2548">
                      <w:pPr>
                        <w:spacing w:before="141" w:line="247" w:lineRule="auto"/>
                        <w:ind w:right="39"/>
                        <w:rPr>
                          <w:color w:val="6F6F6E"/>
                          <w:sz w:val="20"/>
                        </w:rPr>
                      </w:pPr>
                      <w:r>
                        <w:rPr>
                          <w:color w:val="6F6F6E"/>
                          <w:sz w:val="20"/>
                        </w:rPr>
                        <w:t>Für welche Fälle gilt das Gesetz nicht?</w:t>
                      </w:r>
                    </w:p>
                    <w:p w14:paraId="023AFBEE" w14:textId="77777777" w:rsidR="004F2548" w:rsidRDefault="004F2548" w:rsidP="004F2548">
                      <w:pPr>
                        <w:spacing w:before="141" w:line="247" w:lineRule="auto"/>
                        <w:ind w:right="39"/>
                        <w:rPr>
                          <w:color w:val="6F6F6E"/>
                          <w:sz w:val="20"/>
                        </w:rPr>
                      </w:pPr>
                    </w:p>
                    <w:p w14:paraId="2BDF787C" w14:textId="77777777" w:rsidR="004F2548" w:rsidRDefault="004F2548" w:rsidP="004F2548">
                      <w:pPr>
                        <w:spacing w:before="141" w:line="247" w:lineRule="auto"/>
                        <w:ind w:right="39"/>
                        <w:rPr>
                          <w:color w:val="6F6F6E"/>
                          <w:sz w:val="20"/>
                        </w:rPr>
                      </w:pPr>
                    </w:p>
                    <w:p w14:paraId="371DE82B" w14:textId="77777777" w:rsidR="004F2548" w:rsidRDefault="004F2548" w:rsidP="004F2548">
                      <w:pPr>
                        <w:spacing w:before="141" w:line="247" w:lineRule="auto"/>
                        <w:ind w:right="39"/>
                        <w:rPr>
                          <w:color w:val="6F6F6E"/>
                          <w:sz w:val="20"/>
                        </w:rPr>
                      </w:pPr>
                    </w:p>
                    <w:p w14:paraId="1160902B" w14:textId="77777777" w:rsidR="004F2548" w:rsidRPr="0087144F" w:rsidRDefault="004F2548" w:rsidP="004F2548">
                      <w:pPr>
                        <w:spacing w:before="141" w:line="247" w:lineRule="auto"/>
                        <w:ind w:right="39"/>
                        <w:rPr>
                          <w:color w:val="6F6F6E"/>
                          <w:sz w:val="20"/>
                        </w:rPr>
                      </w:pPr>
                    </w:p>
                    <w:p w14:paraId="40876D3B" w14:textId="77777777" w:rsidR="004F2548" w:rsidRPr="0087144F" w:rsidRDefault="004F2548" w:rsidP="004F2548">
                      <w:pPr>
                        <w:spacing w:before="141" w:line="247" w:lineRule="auto"/>
                        <w:ind w:right="39"/>
                        <w:rPr>
                          <w:color w:val="6F6F6E"/>
                          <w:sz w:val="20"/>
                        </w:rPr>
                      </w:pPr>
                      <w:r>
                        <w:rPr>
                          <w:color w:val="6F6F6E"/>
                          <w:sz w:val="20"/>
                        </w:rPr>
                        <w:t>Wer gilt als Kind, wer als Jugendlicher?</w:t>
                      </w:r>
                    </w:p>
                    <w:p w14:paraId="26763F56" w14:textId="77777777" w:rsidR="004F2548" w:rsidRDefault="004F2548" w:rsidP="004F2548">
                      <w:pPr>
                        <w:spacing w:before="141" w:line="247" w:lineRule="auto"/>
                        <w:ind w:right="39"/>
                        <w:rPr>
                          <w:color w:val="6F6F6E"/>
                          <w:sz w:val="20"/>
                        </w:rPr>
                      </w:pPr>
                    </w:p>
                    <w:p w14:paraId="216883FC" w14:textId="77777777" w:rsidR="004F2548" w:rsidRDefault="004F2548" w:rsidP="004F2548">
                      <w:pPr>
                        <w:spacing w:before="141" w:line="247" w:lineRule="auto"/>
                        <w:ind w:right="39"/>
                        <w:rPr>
                          <w:color w:val="6F6F6E"/>
                          <w:sz w:val="20"/>
                        </w:rPr>
                      </w:pPr>
                    </w:p>
                    <w:p w14:paraId="419C27CC" w14:textId="77777777" w:rsidR="004F2548" w:rsidRPr="0087144F" w:rsidRDefault="004F2548" w:rsidP="004F2548">
                      <w:pPr>
                        <w:spacing w:before="141" w:line="247" w:lineRule="auto"/>
                        <w:ind w:right="39"/>
                        <w:rPr>
                          <w:color w:val="6F6F6E"/>
                          <w:sz w:val="20"/>
                        </w:rPr>
                      </w:pPr>
                      <w:r>
                        <w:rPr>
                          <w:color w:val="6F6F6E"/>
                          <w:sz w:val="20"/>
                        </w:rPr>
                        <w:t>Was gilt für Jugendliche die die Schule in Vollzeit besuchen?</w:t>
                      </w:r>
                    </w:p>
                  </w:txbxContent>
                </v:textbox>
              </v:shape>
            </w:pict>
          </mc:Fallback>
        </mc:AlternateContent>
      </w:r>
      <w:r w:rsidR="00202181" w:rsidRPr="00D41E20">
        <w:rPr>
          <w:b/>
        </w:rPr>
        <w:t>§ 1 Geltungsbereich</w:t>
      </w:r>
    </w:p>
    <w:p w14:paraId="78373A60" w14:textId="0E5C611F" w:rsidR="00202181" w:rsidRDefault="00202181" w:rsidP="00202181">
      <w:pPr>
        <w:shd w:val="clear" w:color="auto" w:fill="F2F2F2"/>
        <w:spacing w:after="120"/>
        <w:ind w:right="2244"/>
      </w:pPr>
      <w:r>
        <w:t>(1) Dieses Gesetz gilt in der Bundesrepublik Deutschland […] für die Beschäftigung von Personen, die noch nicht 18 Jahre alt sind,</w:t>
      </w:r>
    </w:p>
    <w:p w14:paraId="79C762F1" w14:textId="65386A15" w:rsidR="00202181" w:rsidRDefault="00202181" w:rsidP="00202181">
      <w:pPr>
        <w:shd w:val="clear" w:color="auto" w:fill="F2F2F2"/>
        <w:spacing w:after="120"/>
        <w:ind w:right="2244"/>
      </w:pPr>
      <w:r>
        <w:t>1. in der Berufsausbildung,</w:t>
      </w:r>
    </w:p>
    <w:p w14:paraId="712BB14E" w14:textId="77777777" w:rsidR="00202181" w:rsidRDefault="00202181" w:rsidP="00202181">
      <w:pPr>
        <w:shd w:val="clear" w:color="auto" w:fill="F2F2F2"/>
        <w:spacing w:after="120"/>
        <w:ind w:right="2244"/>
      </w:pPr>
      <w:r>
        <w:t>2. als Arbeitnehmer oder Heimarbeiter, […].</w:t>
      </w:r>
    </w:p>
    <w:p w14:paraId="343E03FC" w14:textId="56B83583" w:rsidR="00202181" w:rsidRPr="009A5211" w:rsidRDefault="00202181" w:rsidP="00202181">
      <w:pPr>
        <w:shd w:val="clear" w:color="auto" w:fill="F2F2F2"/>
        <w:spacing w:after="120"/>
        <w:ind w:right="2244"/>
        <w:rPr>
          <w:sz w:val="8"/>
        </w:rPr>
      </w:pPr>
    </w:p>
    <w:p w14:paraId="4A2B9DC2" w14:textId="00BE5092" w:rsidR="00202181" w:rsidRDefault="00202181" w:rsidP="00202181">
      <w:pPr>
        <w:shd w:val="clear" w:color="auto" w:fill="F2F2F2"/>
        <w:spacing w:after="120"/>
        <w:ind w:right="2244"/>
      </w:pPr>
      <w:r>
        <w:t>(2) Dieses Gesetz gilt nicht</w:t>
      </w:r>
    </w:p>
    <w:p w14:paraId="064FF2B2" w14:textId="77777777" w:rsidR="00202181" w:rsidRDefault="00202181" w:rsidP="00202181">
      <w:pPr>
        <w:shd w:val="clear" w:color="auto" w:fill="F2F2F2"/>
        <w:spacing w:after="120"/>
        <w:ind w:right="2244"/>
      </w:pPr>
      <w:r>
        <w:t>1. für geringfügige Hilfeleistungen, soweit sie gelegentlich</w:t>
      </w:r>
    </w:p>
    <w:p w14:paraId="441E5AA0" w14:textId="77777777" w:rsidR="00202181" w:rsidRDefault="00202181" w:rsidP="00202181">
      <w:pPr>
        <w:shd w:val="clear" w:color="auto" w:fill="F2F2F2"/>
        <w:spacing w:after="120"/>
        <w:ind w:right="2244"/>
      </w:pPr>
      <w:r>
        <w:t>a) aus Gefälligkeit, […] erbracht werden,</w:t>
      </w:r>
    </w:p>
    <w:p w14:paraId="5B877C4C" w14:textId="77777777" w:rsidR="00202181" w:rsidRDefault="00202181" w:rsidP="00202181">
      <w:pPr>
        <w:shd w:val="clear" w:color="auto" w:fill="F2F2F2"/>
        <w:spacing w:after="120"/>
        <w:ind w:right="2244"/>
      </w:pPr>
      <w:r>
        <w:t>2. für die Beschäftigung […] im Familienhaushalt.</w:t>
      </w:r>
    </w:p>
    <w:p w14:paraId="77B85715" w14:textId="77777777" w:rsidR="00202181" w:rsidRDefault="00202181" w:rsidP="00202181">
      <w:pPr>
        <w:shd w:val="clear" w:color="auto" w:fill="F2F2F2"/>
        <w:spacing w:after="120"/>
        <w:ind w:right="2244"/>
      </w:pPr>
    </w:p>
    <w:p w14:paraId="75F1BAE9" w14:textId="77777777" w:rsidR="00202181" w:rsidRPr="00D41E20" w:rsidRDefault="00202181" w:rsidP="00202181">
      <w:pPr>
        <w:shd w:val="clear" w:color="auto" w:fill="F2F2F2"/>
        <w:spacing w:after="120"/>
        <w:ind w:right="2244"/>
        <w:rPr>
          <w:b/>
        </w:rPr>
      </w:pPr>
      <w:r w:rsidRPr="00D41E20">
        <w:rPr>
          <w:b/>
        </w:rPr>
        <w:t>§ 2 Kind, Jugendlicher</w:t>
      </w:r>
    </w:p>
    <w:p w14:paraId="559C6744" w14:textId="77777777" w:rsidR="00202181" w:rsidRDefault="00202181" w:rsidP="00202181">
      <w:pPr>
        <w:shd w:val="clear" w:color="auto" w:fill="F2F2F2"/>
        <w:spacing w:after="120"/>
        <w:ind w:right="2244"/>
      </w:pPr>
      <w:r>
        <w:t>(1) Kind im Sinne dieses Gesetzes ist, wer noch nicht 15 Jahre alt ist.</w:t>
      </w:r>
    </w:p>
    <w:p w14:paraId="6C3287D3" w14:textId="77777777" w:rsidR="00202181" w:rsidRDefault="00202181" w:rsidP="00202181">
      <w:pPr>
        <w:shd w:val="clear" w:color="auto" w:fill="F2F2F2"/>
        <w:spacing w:after="120"/>
        <w:ind w:right="2244"/>
      </w:pPr>
      <w:r>
        <w:t>(2) Jugendlicher im Sinne dieses Gesetzes ist, wer 15, aber noch nicht 18 Jahre alt ist.</w:t>
      </w:r>
    </w:p>
    <w:p w14:paraId="6991879C" w14:textId="77777777" w:rsidR="00202181" w:rsidRDefault="00202181" w:rsidP="00202181">
      <w:pPr>
        <w:shd w:val="clear" w:color="auto" w:fill="F2F2F2"/>
        <w:spacing w:after="120"/>
        <w:ind w:right="2244"/>
      </w:pPr>
      <w:r>
        <w:t>(3) Auf Jugendliche, die der Vollzeitschulpflicht unterliegen, finden die für Kinder geltenden Vorschriften Anwendung.</w:t>
      </w:r>
    </w:p>
    <w:p w14:paraId="0F0C637C" w14:textId="77777777" w:rsidR="00202181" w:rsidRDefault="00202181" w:rsidP="00202181"/>
    <w:p w14:paraId="69515087" w14:textId="6FFB9E78" w:rsidR="00202181" w:rsidRPr="00204A56" w:rsidRDefault="00202181" w:rsidP="00202181">
      <w:pPr>
        <w:rPr>
          <w:b/>
          <w:color w:val="auto"/>
        </w:rPr>
      </w:pPr>
      <w:r w:rsidRPr="00204A56">
        <w:rPr>
          <w:b/>
          <w:color w:val="auto"/>
        </w:rPr>
        <w:t>Beantworten Sie die folgenden Fragen:</w:t>
      </w:r>
    </w:p>
    <w:p w14:paraId="6F8B4BFE" w14:textId="42CD2925" w:rsidR="00202181" w:rsidRDefault="00202181" w:rsidP="00202181">
      <w:pPr>
        <w:rPr>
          <w:color w:val="auto"/>
        </w:rPr>
      </w:pPr>
      <w:r w:rsidRPr="00204A56">
        <w:rPr>
          <w:color w:val="auto"/>
        </w:rPr>
        <w:t>Für wen gilt das Gesetz? (§ 1 Abs. 1)</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1"/>
      </w:tblGrid>
      <w:tr w:rsidR="00724728" w14:paraId="0DF02B71" w14:textId="77777777" w:rsidTr="00B25B6B">
        <w:trPr>
          <w:trHeight w:val="527"/>
        </w:trPr>
        <w:tc>
          <w:tcPr>
            <w:tcW w:w="9401" w:type="dxa"/>
            <w:tcBorders>
              <w:bottom w:val="single" w:sz="4" w:space="0" w:color="auto"/>
            </w:tcBorders>
          </w:tcPr>
          <w:p w14:paraId="7F37777E" w14:textId="77777777" w:rsidR="00724728" w:rsidRDefault="00724728" w:rsidP="00B25B6B">
            <w:pPr>
              <w:pStyle w:val="Textkrper"/>
              <w:rPr>
                <w:rFonts w:ascii="Arial" w:hAnsi="Arial" w:cs="Arial"/>
                <w:b/>
              </w:rPr>
            </w:pPr>
          </w:p>
        </w:tc>
      </w:tr>
    </w:tbl>
    <w:p w14:paraId="2B0523B4" w14:textId="77777777" w:rsidR="00724728" w:rsidRPr="00204A56" w:rsidRDefault="00724728" w:rsidP="00202181">
      <w:pPr>
        <w:rPr>
          <w:color w:val="auto"/>
        </w:rPr>
      </w:pPr>
    </w:p>
    <w:p w14:paraId="5AF2D164" w14:textId="53B05239" w:rsidR="00724728" w:rsidRPr="00204A56" w:rsidRDefault="00F203EB" w:rsidP="00202181">
      <w:pPr>
        <w:rPr>
          <w:color w:val="auto"/>
        </w:rPr>
      </w:pPr>
      <w:r>
        <w:rPr>
          <w:color w:val="auto"/>
        </w:rPr>
        <w:t>In welchen Situationen gilt das Gesetz nicht</w:t>
      </w:r>
      <w:r w:rsidR="00202181" w:rsidRPr="00204A56">
        <w:rPr>
          <w:color w:val="auto"/>
        </w:rPr>
        <w:t xml:space="preserve">? </w:t>
      </w:r>
      <w:r w:rsidR="008B7721">
        <w:rPr>
          <w:color w:val="auto"/>
        </w:rPr>
        <w:t>(§ 1 Abs. 2)</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1"/>
      </w:tblGrid>
      <w:tr w:rsidR="00724728" w14:paraId="35651213" w14:textId="77777777" w:rsidTr="00724728">
        <w:trPr>
          <w:trHeight w:val="527"/>
        </w:trPr>
        <w:tc>
          <w:tcPr>
            <w:tcW w:w="9401" w:type="dxa"/>
            <w:tcBorders>
              <w:bottom w:val="single" w:sz="4" w:space="0" w:color="auto"/>
            </w:tcBorders>
          </w:tcPr>
          <w:p w14:paraId="3057DA79" w14:textId="77777777" w:rsidR="00724728" w:rsidRDefault="00724728" w:rsidP="00B25B6B">
            <w:pPr>
              <w:pStyle w:val="Textkrper"/>
              <w:rPr>
                <w:rFonts w:ascii="Arial" w:hAnsi="Arial" w:cs="Arial"/>
                <w:b/>
              </w:rPr>
            </w:pPr>
          </w:p>
        </w:tc>
      </w:tr>
      <w:tr w:rsidR="00724728" w14:paraId="37CA3099" w14:textId="77777777" w:rsidTr="00724728">
        <w:trPr>
          <w:trHeight w:val="527"/>
        </w:trPr>
        <w:tc>
          <w:tcPr>
            <w:tcW w:w="9401" w:type="dxa"/>
            <w:tcBorders>
              <w:top w:val="single" w:sz="4" w:space="0" w:color="auto"/>
              <w:bottom w:val="single" w:sz="4" w:space="0" w:color="auto"/>
            </w:tcBorders>
          </w:tcPr>
          <w:p w14:paraId="3A6E629F" w14:textId="77777777" w:rsidR="00724728" w:rsidRDefault="00724728" w:rsidP="00B25B6B">
            <w:pPr>
              <w:pStyle w:val="Textkrper"/>
              <w:rPr>
                <w:rFonts w:ascii="Arial" w:hAnsi="Arial" w:cs="Arial"/>
                <w:b/>
              </w:rPr>
            </w:pPr>
          </w:p>
        </w:tc>
      </w:tr>
    </w:tbl>
    <w:p w14:paraId="0F2FD4AE" w14:textId="77777777" w:rsidR="00724728" w:rsidRDefault="00724728" w:rsidP="00202181">
      <w:pPr>
        <w:rPr>
          <w:color w:val="auto"/>
        </w:rPr>
      </w:pPr>
    </w:p>
    <w:p w14:paraId="1B0DA346" w14:textId="47B1E876" w:rsidR="00204A56" w:rsidRDefault="00202181" w:rsidP="00202181">
      <w:pPr>
        <w:rPr>
          <w:color w:val="auto"/>
        </w:rPr>
      </w:pPr>
      <w:r w:rsidRPr="00204A56">
        <w:rPr>
          <w:color w:val="auto"/>
        </w:rPr>
        <w:t>Wer gilt als Kind, wer als Jugendlicher?</w:t>
      </w:r>
      <w:r w:rsidR="008B7721">
        <w:rPr>
          <w:color w:val="auto"/>
        </w:rPr>
        <w:t xml:space="preserve"> (§ 2)</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1"/>
      </w:tblGrid>
      <w:tr w:rsidR="00724728" w14:paraId="0BC31C07" w14:textId="77777777" w:rsidTr="00B25B6B">
        <w:trPr>
          <w:trHeight w:val="527"/>
        </w:trPr>
        <w:tc>
          <w:tcPr>
            <w:tcW w:w="9401" w:type="dxa"/>
            <w:tcBorders>
              <w:bottom w:val="single" w:sz="4" w:space="0" w:color="auto"/>
            </w:tcBorders>
          </w:tcPr>
          <w:p w14:paraId="2D2551E2" w14:textId="77777777" w:rsidR="00724728" w:rsidRDefault="00724728" w:rsidP="00B25B6B">
            <w:pPr>
              <w:pStyle w:val="Textkrper"/>
              <w:rPr>
                <w:rFonts w:ascii="Arial" w:hAnsi="Arial" w:cs="Arial"/>
                <w:b/>
              </w:rPr>
            </w:pPr>
          </w:p>
        </w:tc>
      </w:tr>
    </w:tbl>
    <w:p w14:paraId="2EBEE5D9" w14:textId="5546D140" w:rsidR="00F03C02" w:rsidRPr="00204A56" w:rsidRDefault="00F03C02" w:rsidP="00F03C02">
      <w:pPr>
        <w:ind w:left="567"/>
        <w:rPr>
          <w:b/>
          <w:color w:val="auto"/>
        </w:rPr>
      </w:pPr>
      <w:r>
        <w:rPr>
          <w:noProof/>
        </w:rPr>
        <w:lastRenderedPageBreak/>
        <w:drawing>
          <wp:anchor distT="0" distB="0" distL="114300" distR="114300" simplePos="0" relativeHeight="251702272" behindDoc="1" locked="0" layoutInCell="1" allowOverlap="1" wp14:anchorId="1DBFA88A" wp14:editId="27554219">
            <wp:simplePos x="0" y="0"/>
            <wp:positionH relativeFrom="column">
              <wp:posOffset>4603115</wp:posOffset>
            </wp:positionH>
            <wp:positionV relativeFrom="paragraph">
              <wp:posOffset>31492</wp:posOffset>
            </wp:positionV>
            <wp:extent cx="1066800" cy="1066800"/>
            <wp:effectExtent l="0" t="0" r="0" b="0"/>
            <wp:wrapTight wrapText="bothSides">
              <wp:wrapPolygon edited="0">
                <wp:start x="0" y="0"/>
                <wp:lineTo x="0" y="21214"/>
                <wp:lineTo x="21214" y="21214"/>
                <wp:lineTo x="21214" y="0"/>
                <wp:lineTo x="0" y="0"/>
              </wp:wrapPolygon>
            </wp:wrapTight>
            <wp:docPr id="1409398151" name="Grafik 1" descr="Preview of your QR Cod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98151" name="Grafik 1" descr="Preview of your QR Code">
                      <a:hlinkClick r:id="rId24"/>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anchor>
        </w:drawing>
      </w:r>
      <w:r w:rsidR="00204A56" w:rsidRPr="00204A56">
        <w:rPr>
          <w:b/>
          <w:noProof/>
          <w:color w:val="auto"/>
        </w:rPr>
        <mc:AlternateContent>
          <mc:Choice Requires="wpg">
            <w:drawing>
              <wp:anchor distT="0" distB="0" distL="114300" distR="114300" simplePos="0" relativeHeight="251699200" behindDoc="0" locked="0" layoutInCell="1" allowOverlap="1" wp14:anchorId="0C8A08CA" wp14:editId="267FEDE6">
                <wp:simplePos x="0" y="0"/>
                <wp:positionH relativeFrom="column">
                  <wp:posOffset>0</wp:posOffset>
                </wp:positionH>
                <wp:positionV relativeFrom="paragraph">
                  <wp:posOffset>0</wp:posOffset>
                </wp:positionV>
                <wp:extent cx="251460" cy="226060"/>
                <wp:effectExtent l="1270" t="635" r="13970" b="30480"/>
                <wp:wrapNone/>
                <wp:docPr id="594069007"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264734353"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31445179"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469049376"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0CCFA0C" w14:textId="77777777" w:rsidR="00204A56" w:rsidRDefault="00204A56" w:rsidP="00204A56">
                              <w:pPr>
                                <w:jc w:val="center"/>
                                <w:rPr>
                                  <w:b/>
                                </w:rPr>
                              </w:pPr>
                            </w:p>
                          </w:txbxContent>
                        </wps:txbx>
                        <wps:bodyPr rot="0" vert="horz" wrap="square" lIns="91440" tIns="45720" rIns="91440" bIns="45720" anchor="t" anchorCtr="0" upright="1">
                          <a:noAutofit/>
                        </wps:bodyPr>
                      </wps:wsp>
                      <wps:wsp>
                        <wps:cNvPr id="1641794608"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511CAC8" w14:textId="77777777" w:rsidR="00204A56" w:rsidRDefault="00204A56" w:rsidP="00204A56">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A08CA" id="Gruppieren 1" o:spid="_x0000_s1027" style="position:absolute;left:0;text-align:left;margin-left:0;margin-top:0;width:19.8pt;height:17.8pt;z-index:251699200"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">
                <v:shapetype id="_x0000_t6" coordsize="21600,21600" o:spt="6" path="m,l,21600r21600,xe">
                  <v:stroke joinstyle="miter"/>
                  <v:path gradientshapeok="t" o:connecttype="custom" o:connectlocs="0,0;0,10800;0,21600;10800,21600;21600,21600;10800,10800" textboxrect="1800,12600,12600,19800"/>
                </v:shapetype>
                <v:shape id="AutoShape 6" o:spid="_x0000_s1028"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" fillcolor="#9bbb59" stroked="f" strokecolor="#f2f2f2" strokeweight="3pt">
                  <v:shadow on="t" color="#4e6128" opacity=".5" offset="1pt"/>
                </v:shape>
                <v:shape id="AutoShape 7" o:spid="_x0000_s1029"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" fillcolor="#4bacc6" stroked="f" strokecolor="#f2f2f2" strokeweight="3pt">
                  <v:shadow on="t" color="#205867" opacity=".5" offset="1pt"/>
                </v:shape>
                <v:shape id="_x0000_s1030"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" fillcolor="#9bbb59" stroked="f" strokecolor="white">
                  <v:textbox>
                    <w:txbxContent>
                      <w:p w14:paraId="10CCFA0C" w14:textId="77777777" w:rsidR="00204A56" w:rsidRDefault="00204A56" w:rsidP="00204A56">
                        <w:pPr>
                          <w:jc w:val="center"/>
                          <w:rPr>
                            <w:b/>
                          </w:rPr>
                        </w:pPr>
                      </w:p>
                    </w:txbxContent>
                  </v:textbox>
                </v:shape>
                <v:shape id="_x0000_s1031"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" fillcolor="#4bacc6" stroked="f" strokecolor="white">
                  <v:textbox>
                    <w:txbxContent>
                      <w:p w14:paraId="2511CAC8" w14:textId="77777777" w:rsidR="00204A56" w:rsidRDefault="00204A56" w:rsidP="00204A56">
                        <w:pPr>
                          <w:jc w:val="center"/>
                          <w:rPr>
                            <w:b/>
                            <w:sz w:val="20"/>
                          </w:rPr>
                        </w:pPr>
                      </w:p>
                    </w:txbxContent>
                  </v:textbox>
                </v:shape>
              </v:group>
            </w:pict>
          </mc:Fallback>
        </mc:AlternateContent>
      </w:r>
      <w:r w:rsidR="00724728">
        <w:rPr>
          <w:b/>
          <w:color w:val="auto"/>
        </w:rPr>
        <w:t>Beantworten Sie die Fragen in einem digitalen Quiz</w:t>
      </w:r>
      <w:r w:rsidR="00204A56" w:rsidRPr="00204A56">
        <w:rPr>
          <w:b/>
          <w:color w:val="auto"/>
        </w:rPr>
        <w:t>.</w:t>
      </w:r>
      <w:r w:rsidR="00204A56">
        <w:rPr>
          <w:b/>
          <w:color w:val="auto"/>
        </w:rPr>
        <w:t xml:space="preserve"> </w:t>
      </w:r>
    </w:p>
    <w:p w14:paraId="0BAFD9D7" w14:textId="46521044" w:rsidR="00204A56" w:rsidRPr="00204A56" w:rsidRDefault="00204A56" w:rsidP="00204A56">
      <w:pPr>
        <w:rPr>
          <w:b/>
          <w:color w:val="auto"/>
        </w:rPr>
      </w:pPr>
    </w:p>
    <w:p w14:paraId="74687891" w14:textId="77777777" w:rsidR="00F03C02" w:rsidRDefault="00F03C02" w:rsidP="00204A56">
      <w:pPr>
        <w:pStyle w:val="Textkrper"/>
        <w:rPr>
          <w:rFonts w:ascii="Arial" w:hAnsi="Arial" w:cs="Arial"/>
          <w:b/>
        </w:rPr>
      </w:pPr>
    </w:p>
    <w:p w14:paraId="46DA1BAB" w14:textId="3DDD46BC" w:rsidR="00E10720" w:rsidRDefault="00E107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
          <w:color w:val="auto"/>
          <w:bdr w:val="none" w:sz="0" w:space="0" w:color="auto"/>
          <w:lang w:eastAsia="en-US"/>
        </w:rPr>
      </w:pPr>
    </w:p>
    <w:p w14:paraId="6CEF7089" w14:textId="38BD3A98" w:rsidR="004F2548" w:rsidRDefault="004F25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
          <w:color w:val="auto"/>
          <w:bdr w:val="none" w:sz="0" w:space="0" w:color="auto"/>
          <w:lang w:eastAsia="en-US"/>
        </w:rPr>
      </w:pPr>
    </w:p>
    <w:p w14:paraId="4E7DB8C0" w14:textId="48258E4B" w:rsidR="004F2548" w:rsidRDefault="004F25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
          <w:color w:val="auto"/>
          <w:bdr w:val="none" w:sz="0" w:space="0" w:color="auto"/>
          <w:lang w:eastAsia="en-US"/>
        </w:rPr>
      </w:pPr>
    </w:p>
    <w:p w14:paraId="63D0A657" w14:textId="77777777" w:rsidR="004F2548" w:rsidRDefault="004F25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
          <w:color w:val="auto"/>
          <w:bdr w:val="none" w:sz="0" w:space="0" w:color="auto"/>
          <w:lang w:eastAsia="en-US"/>
        </w:rPr>
      </w:pPr>
    </w:p>
    <w:p w14:paraId="642E05EE" w14:textId="63193D57" w:rsidR="00204A56" w:rsidRDefault="00204A56" w:rsidP="00204A56">
      <w:pPr>
        <w:pStyle w:val="Textkrper"/>
        <w:rPr>
          <w:rFonts w:ascii="Arial" w:hAnsi="Arial" w:cs="Arial"/>
          <w:b/>
        </w:rPr>
      </w:pPr>
      <w:r w:rsidRPr="00204A56">
        <w:rPr>
          <w:rFonts w:ascii="Arial" w:hAnsi="Arial" w:cs="Arial"/>
          <w:b/>
        </w:rPr>
        <w:t xml:space="preserve">Gelten die Bestimmungen für </w:t>
      </w:r>
      <w:r w:rsidR="00724728">
        <w:rPr>
          <w:rFonts w:ascii="Arial" w:hAnsi="Arial" w:cs="Arial"/>
          <w:b/>
        </w:rPr>
        <w:t>die geschilderten Fälle</w:t>
      </w:r>
      <w:r w:rsidRPr="00204A56">
        <w:rPr>
          <w:rFonts w:ascii="Arial" w:hAnsi="Arial" w:cs="Arial"/>
          <w:b/>
        </w:rPr>
        <w:t>?</w:t>
      </w:r>
      <w:r>
        <w:rPr>
          <w:rFonts w:ascii="Arial" w:hAnsi="Arial" w:cs="Arial"/>
          <w:b/>
        </w:rPr>
        <w:t xml:space="preserve"> Kreuzen Sie an und vervollständigen Sie den Satzanfang.</w:t>
      </w:r>
    </w:p>
    <w:p w14:paraId="0110CE7D" w14:textId="77777777" w:rsidR="00204A56" w:rsidRDefault="00204A56" w:rsidP="00204A56">
      <w:pPr>
        <w:pStyle w:val="Textkrper"/>
        <w:rPr>
          <w:rFonts w:ascii="Arial" w:hAnsi="Arial" w:cs="Arial"/>
          <w:b/>
        </w:rPr>
      </w:pPr>
    </w:p>
    <w:tbl>
      <w:tblPr>
        <w:tblStyle w:val="Tabellenraster"/>
        <w:tblW w:w="0" w:type="auto"/>
        <w:tblLook w:val="04A0" w:firstRow="1" w:lastRow="0" w:firstColumn="1" w:lastColumn="0" w:noHBand="0" w:noVBand="1"/>
      </w:tblPr>
      <w:tblGrid>
        <w:gridCol w:w="279"/>
        <w:gridCol w:w="9122"/>
      </w:tblGrid>
      <w:tr w:rsidR="00724728" w14:paraId="637E7CFC" w14:textId="77777777" w:rsidTr="00724728">
        <w:tc>
          <w:tcPr>
            <w:tcW w:w="279" w:type="dxa"/>
            <w:tcBorders>
              <w:bottom w:val="single" w:sz="4" w:space="0" w:color="auto"/>
              <w:right w:val="single" w:sz="4" w:space="0" w:color="auto"/>
            </w:tcBorders>
          </w:tcPr>
          <w:p w14:paraId="689F02F5" w14:textId="77777777" w:rsidR="00724728" w:rsidRDefault="00724728" w:rsidP="00204A56">
            <w:pPr>
              <w:pStyle w:val="Textkrper"/>
              <w:rPr>
                <w:rFonts w:ascii="Arial" w:hAnsi="Arial" w:cs="Arial"/>
                <w:bCs/>
              </w:rPr>
            </w:pPr>
          </w:p>
        </w:tc>
        <w:tc>
          <w:tcPr>
            <w:tcW w:w="9122" w:type="dxa"/>
            <w:tcBorders>
              <w:top w:val="nil"/>
              <w:left w:val="single" w:sz="4" w:space="0" w:color="auto"/>
              <w:bottom w:val="nil"/>
              <w:right w:val="nil"/>
            </w:tcBorders>
          </w:tcPr>
          <w:p w14:paraId="374169A4" w14:textId="0C090737" w:rsidR="004F2548" w:rsidRPr="004F2548" w:rsidRDefault="00724728" w:rsidP="00204A56">
            <w:pPr>
              <w:pStyle w:val="Textkrper"/>
              <w:rPr>
                <w:rFonts w:ascii="Arial" w:hAnsi="Arial" w:cs="Arial"/>
                <w:bCs/>
              </w:rPr>
            </w:pPr>
            <w:r w:rsidRPr="00204A56">
              <w:rPr>
                <w:rFonts w:ascii="Arial" w:hAnsi="Arial" w:cs="Arial"/>
                <w:bCs/>
              </w:rPr>
              <w:t xml:space="preserve">Ja, die Bestimmungen gelten für </w:t>
            </w:r>
            <w:r>
              <w:rPr>
                <w:rFonts w:ascii="Arial" w:hAnsi="Arial" w:cs="Arial"/>
                <w:bCs/>
              </w:rPr>
              <w:t>die geschilderten Fälle</w:t>
            </w:r>
            <w:r w:rsidRPr="00204A56">
              <w:rPr>
                <w:rFonts w:ascii="Arial" w:hAnsi="Arial" w:cs="Arial"/>
                <w:bCs/>
              </w:rPr>
              <w:t>, weil</w:t>
            </w:r>
            <w:r w:rsidR="004F2548">
              <w:rPr>
                <w:rFonts w:ascii="Arial" w:hAnsi="Arial" w:cs="Arial"/>
                <w:bCs/>
              </w:rPr>
              <w:t xml:space="preserve"> …</w:t>
            </w:r>
          </w:p>
        </w:tc>
      </w:tr>
      <w:tr w:rsidR="00724728" w14:paraId="2CF915B3" w14:textId="77777777" w:rsidTr="00724728">
        <w:trPr>
          <w:trHeight w:val="152"/>
        </w:trPr>
        <w:tc>
          <w:tcPr>
            <w:tcW w:w="279" w:type="dxa"/>
            <w:tcBorders>
              <w:top w:val="single" w:sz="4" w:space="0" w:color="auto"/>
              <w:left w:val="nil"/>
              <w:bottom w:val="single" w:sz="4" w:space="0" w:color="auto"/>
              <w:right w:val="nil"/>
            </w:tcBorders>
          </w:tcPr>
          <w:p w14:paraId="068DC989" w14:textId="77777777" w:rsidR="00724728" w:rsidRPr="00724728" w:rsidRDefault="00724728" w:rsidP="00204A56">
            <w:pPr>
              <w:pStyle w:val="Textkrper"/>
              <w:rPr>
                <w:rFonts w:ascii="Arial" w:hAnsi="Arial" w:cs="Arial"/>
                <w:bCs/>
                <w:sz w:val="10"/>
                <w:szCs w:val="10"/>
              </w:rPr>
            </w:pPr>
          </w:p>
        </w:tc>
        <w:tc>
          <w:tcPr>
            <w:tcW w:w="9122" w:type="dxa"/>
            <w:tcBorders>
              <w:top w:val="nil"/>
              <w:left w:val="nil"/>
              <w:bottom w:val="nil"/>
              <w:right w:val="nil"/>
            </w:tcBorders>
          </w:tcPr>
          <w:p w14:paraId="08793529" w14:textId="77777777" w:rsidR="00724728" w:rsidRPr="00724728" w:rsidRDefault="00724728" w:rsidP="00204A56">
            <w:pPr>
              <w:pStyle w:val="Textkrper"/>
              <w:rPr>
                <w:rFonts w:ascii="Arial" w:hAnsi="Arial" w:cs="Arial"/>
                <w:bCs/>
                <w:sz w:val="10"/>
                <w:szCs w:val="10"/>
              </w:rPr>
            </w:pPr>
          </w:p>
        </w:tc>
      </w:tr>
      <w:tr w:rsidR="00724728" w14:paraId="05C5B9C4" w14:textId="77777777" w:rsidTr="00724728">
        <w:tc>
          <w:tcPr>
            <w:tcW w:w="279" w:type="dxa"/>
            <w:tcBorders>
              <w:top w:val="single" w:sz="4" w:space="0" w:color="auto"/>
              <w:right w:val="single" w:sz="4" w:space="0" w:color="auto"/>
            </w:tcBorders>
          </w:tcPr>
          <w:p w14:paraId="08511D4A" w14:textId="77777777" w:rsidR="00724728" w:rsidRDefault="00724728" w:rsidP="00204A56">
            <w:pPr>
              <w:pStyle w:val="Textkrper"/>
              <w:rPr>
                <w:rFonts w:ascii="Arial" w:hAnsi="Arial" w:cs="Arial"/>
                <w:bCs/>
              </w:rPr>
            </w:pPr>
          </w:p>
        </w:tc>
        <w:tc>
          <w:tcPr>
            <w:tcW w:w="9122" w:type="dxa"/>
            <w:tcBorders>
              <w:top w:val="nil"/>
              <w:left w:val="single" w:sz="4" w:space="0" w:color="auto"/>
              <w:bottom w:val="nil"/>
              <w:right w:val="nil"/>
            </w:tcBorders>
          </w:tcPr>
          <w:p w14:paraId="2ADD45A6" w14:textId="4970DBA5" w:rsidR="00724728" w:rsidRDefault="00724728" w:rsidP="00204A56">
            <w:pPr>
              <w:pStyle w:val="Textkrper"/>
              <w:rPr>
                <w:rFonts w:ascii="Arial" w:hAnsi="Arial" w:cs="Arial"/>
                <w:bCs/>
              </w:rPr>
            </w:pPr>
            <w:r w:rsidRPr="00204A56">
              <w:rPr>
                <w:rFonts w:ascii="Arial" w:hAnsi="Arial" w:cs="Arial"/>
                <w:bCs/>
              </w:rPr>
              <w:t xml:space="preserve">Nein, die Bestimmungen gelten nicht für </w:t>
            </w:r>
            <w:r>
              <w:rPr>
                <w:rFonts w:ascii="Arial" w:hAnsi="Arial" w:cs="Arial"/>
                <w:bCs/>
              </w:rPr>
              <w:t>die geschilderten Fälle</w:t>
            </w:r>
            <w:r w:rsidRPr="00204A56">
              <w:rPr>
                <w:rFonts w:ascii="Arial" w:hAnsi="Arial" w:cs="Arial"/>
                <w:bCs/>
              </w:rPr>
              <w:t>, weil</w:t>
            </w:r>
            <w:r w:rsidR="004F2548">
              <w:rPr>
                <w:rFonts w:ascii="Arial" w:hAnsi="Arial" w:cs="Arial"/>
                <w:bCs/>
              </w:rPr>
              <w:t xml:space="preserve"> …</w:t>
            </w:r>
          </w:p>
        </w:tc>
      </w:tr>
    </w:tbl>
    <w:p w14:paraId="6A36816D" w14:textId="77777777" w:rsidR="00724728" w:rsidRDefault="00724728" w:rsidP="00204A56">
      <w:pPr>
        <w:pStyle w:val="Textkrper"/>
        <w:rPr>
          <w:rFonts w:ascii="Arial" w:hAnsi="Arial" w:cs="Arial"/>
          <w:bCs/>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1"/>
      </w:tblGrid>
      <w:tr w:rsidR="00747570" w14:paraId="001A232C" w14:textId="77777777" w:rsidTr="00B25B6B">
        <w:trPr>
          <w:trHeight w:val="527"/>
        </w:trPr>
        <w:tc>
          <w:tcPr>
            <w:tcW w:w="9401" w:type="dxa"/>
            <w:tcBorders>
              <w:bottom w:val="single" w:sz="4" w:space="0" w:color="auto"/>
            </w:tcBorders>
          </w:tcPr>
          <w:p w14:paraId="518BED44" w14:textId="77777777" w:rsidR="00747570" w:rsidRDefault="00747570" w:rsidP="00B25B6B">
            <w:pPr>
              <w:pStyle w:val="Textkrper"/>
              <w:rPr>
                <w:rFonts w:ascii="Arial" w:hAnsi="Arial" w:cs="Arial"/>
                <w:b/>
              </w:rPr>
            </w:pPr>
          </w:p>
        </w:tc>
      </w:tr>
      <w:tr w:rsidR="00747570" w14:paraId="4AED028F" w14:textId="77777777" w:rsidTr="00B25B6B">
        <w:trPr>
          <w:trHeight w:val="527"/>
        </w:trPr>
        <w:tc>
          <w:tcPr>
            <w:tcW w:w="9401" w:type="dxa"/>
            <w:tcBorders>
              <w:top w:val="single" w:sz="4" w:space="0" w:color="auto"/>
              <w:bottom w:val="single" w:sz="4" w:space="0" w:color="auto"/>
            </w:tcBorders>
          </w:tcPr>
          <w:p w14:paraId="05C3FDD2" w14:textId="77777777" w:rsidR="00747570" w:rsidRDefault="00747570" w:rsidP="00B25B6B">
            <w:pPr>
              <w:pStyle w:val="Textkrper"/>
              <w:rPr>
                <w:rFonts w:ascii="Arial" w:hAnsi="Arial" w:cs="Arial"/>
                <w:b/>
              </w:rPr>
            </w:pPr>
          </w:p>
        </w:tc>
      </w:tr>
    </w:tbl>
    <w:p w14:paraId="7392DCD0" w14:textId="09A721CF" w:rsidR="00204A56" w:rsidRDefault="00204A56" w:rsidP="00204A56">
      <w:pPr>
        <w:rPr>
          <w:b/>
          <w:color w:val="auto"/>
        </w:rPr>
      </w:pPr>
    </w:p>
    <w:p w14:paraId="0C41861E" w14:textId="1C428B93" w:rsidR="00747570" w:rsidRDefault="00747570" w:rsidP="00747570">
      <w:pPr>
        <w:pStyle w:val="Textkrper"/>
        <w:spacing w:before="2"/>
        <w:rPr>
          <w:rFonts w:ascii="Arial" w:hAnsi="Arial" w:cs="Arial"/>
          <w:color w:val="808080"/>
        </w:rPr>
      </w:pPr>
      <w:r>
        <w:rPr>
          <w:rFonts w:ascii="Arial" w:hAnsi="Arial" w:cs="Arial"/>
          <w:color w:val="808080"/>
        </w:rPr>
        <w:t xml:space="preserve">Nachdem Sie geklärt haben, ob die Bestimmungen des Jugendarbeitsschutzgesetzes hier greifen, überprüfen Sie alle geschilderten Fälle mit Hilfe des Gesetzestextes. </w:t>
      </w:r>
    </w:p>
    <w:p w14:paraId="194056F0" w14:textId="552709AB" w:rsidR="00747570" w:rsidRPr="00F54C96" w:rsidRDefault="00747570" w:rsidP="00747570">
      <w:pPr>
        <w:pStyle w:val="Textkrper"/>
        <w:rPr>
          <w:rFonts w:ascii="Arial" w:hAnsi="Arial" w:cs="Arial"/>
        </w:rPr>
      </w:pPr>
      <w:r w:rsidRPr="00F54C96">
        <w:rPr>
          <w:rFonts w:ascii="Arial" w:hAnsi="Arial" w:cs="Arial"/>
          <w:color w:val="6F6F6E"/>
        </w:rPr>
        <w:t xml:space="preserve">Gesetzestexte sind eine besondere Textsorte, die </w:t>
      </w:r>
      <w:r>
        <w:rPr>
          <w:rFonts w:ascii="Arial" w:hAnsi="Arial" w:cs="Arial"/>
          <w:color w:val="6F6F6E"/>
        </w:rPr>
        <w:t xml:space="preserve">viele </w:t>
      </w:r>
      <w:r w:rsidRPr="00F54C96">
        <w:rPr>
          <w:rFonts w:ascii="Arial" w:hAnsi="Arial" w:cs="Arial"/>
          <w:color w:val="6F6F6E"/>
        </w:rPr>
        <w:t>fachsprachliche Begriffe enthält.</w:t>
      </w:r>
    </w:p>
    <w:p w14:paraId="545403F0" w14:textId="77777777" w:rsidR="00747570" w:rsidRPr="00F54C96" w:rsidRDefault="00747570" w:rsidP="00747570">
      <w:pPr>
        <w:pStyle w:val="Textkrper"/>
        <w:spacing w:before="10"/>
        <w:rPr>
          <w:rFonts w:ascii="Arial" w:hAnsi="Arial" w:cs="Arial"/>
          <w:sz w:val="23"/>
        </w:rPr>
      </w:pPr>
    </w:p>
    <w:p w14:paraId="3627E45B" w14:textId="77777777" w:rsidR="00747570" w:rsidRPr="000435BE" w:rsidRDefault="00747570" w:rsidP="00747570">
      <w:pPr>
        <w:pStyle w:val="Textkrper"/>
        <w:rPr>
          <w:rFonts w:ascii="Arial" w:hAnsi="Arial" w:cs="Arial"/>
          <w:b/>
          <w:color w:val="009999"/>
        </w:rPr>
      </w:pPr>
      <w:r w:rsidRPr="000435BE">
        <w:rPr>
          <w:rFonts w:ascii="Arial" w:hAnsi="Arial" w:cs="Arial"/>
          <w:b/>
          <w:color w:val="009999"/>
        </w:rPr>
        <w:t>Gesetzestexte verstehen</w:t>
      </w:r>
    </w:p>
    <w:p w14:paraId="33704C8E" w14:textId="7234184D" w:rsidR="00747570" w:rsidRPr="00F54C96" w:rsidRDefault="00747570" w:rsidP="00747570">
      <w:pPr>
        <w:pStyle w:val="Textkrper"/>
        <w:spacing w:before="227" w:after="240"/>
        <w:ind w:left="567" w:hanging="567"/>
        <w:rPr>
          <w:rFonts w:ascii="Arial" w:hAnsi="Arial" w:cs="Arial"/>
          <w:b/>
        </w:rPr>
      </w:pPr>
      <w:r w:rsidRPr="00F54C96">
        <w:rPr>
          <w:rFonts w:ascii="Arial" w:hAnsi="Arial" w:cs="Arial"/>
          <w:b/>
        </w:rPr>
        <w:t xml:space="preserve">Lesen Sie den </w:t>
      </w:r>
      <w:r>
        <w:rPr>
          <w:rFonts w:ascii="Arial" w:hAnsi="Arial" w:cs="Arial"/>
          <w:b/>
        </w:rPr>
        <w:t xml:space="preserve">Auszug aus dem </w:t>
      </w:r>
      <w:r>
        <w:rPr>
          <w:b/>
        </w:rPr>
        <w:t>Jugendarbeitsschutzgesetz (M 1).</w:t>
      </w:r>
    </w:p>
    <w:p w14:paraId="7635A0B9" w14:textId="60DEE328" w:rsidR="00747570" w:rsidRDefault="00747570" w:rsidP="00747570">
      <w:pPr>
        <w:pStyle w:val="Textkrper"/>
        <w:spacing w:before="116"/>
        <w:ind w:left="708" w:hanging="708"/>
        <w:rPr>
          <w:rFonts w:ascii="Arial" w:hAnsi="Arial" w:cs="Arial"/>
        </w:rPr>
      </w:pPr>
      <w:r w:rsidRPr="00F54C96">
        <w:rPr>
          <w:rFonts w:ascii="Arial" w:hAnsi="Arial" w:cs="Arial"/>
          <w:b/>
        </w:rPr>
        <w:t>Tipp:</w:t>
      </w:r>
      <w:r w:rsidRPr="00F54C96">
        <w:rPr>
          <w:rFonts w:ascii="Arial" w:hAnsi="Arial" w:cs="Arial"/>
        </w:rPr>
        <w:t xml:space="preserve"> </w:t>
      </w:r>
      <w:r w:rsidRPr="00F54C96">
        <w:rPr>
          <w:rFonts w:ascii="Arial" w:hAnsi="Arial" w:cs="Arial"/>
        </w:rPr>
        <w:tab/>
        <w:t>Beim ersten Lesen ist es nicht nötig, dass Sie jedes Wort verstehen. Verschaffen Sie sich zunächst einen Überblick.</w:t>
      </w:r>
      <w:r>
        <w:rPr>
          <w:rFonts w:ascii="Arial" w:hAnsi="Arial" w:cs="Arial"/>
        </w:rPr>
        <w:t xml:space="preserve"> </w:t>
      </w:r>
    </w:p>
    <w:p w14:paraId="59DB688F" w14:textId="77777777" w:rsidR="00747570" w:rsidRDefault="00747570" w:rsidP="00202181">
      <w:pPr>
        <w:pStyle w:val="Textkrper"/>
        <w:rPr>
          <w:rFonts w:ascii="Arial" w:hAnsi="Arial" w:cs="Arial"/>
          <w:b/>
          <w:color w:val="009999"/>
        </w:rPr>
      </w:pPr>
    </w:p>
    <w:p w14:paraId="1CABD19E" w14:textId="77777777" w:rsidR="00747570" w:rsidRDefault="00747570" w:rsidP="00202181">
      <w:pPr>
        <w:pStyle w:val="Textkrper"/>
        <w:rPr>
          <w:rFonts w:ascii="Arial" w:hAnsi="Arial" w:cs="Arial"/>
          <w:b/>
          <w:color w:val="009999"/>
        </w:rPr>
      </w:pPr>
    </w:p>
    <w:p w14:paraId="48D17EAA" w14:textId="01987736" w:rsidR="00747570" w:rsidRDefault="00747570" w:rsidP="00747570">
      <w:pPr>
        <w:ind w:left="567"/>
        <w:rPr>
          <w:b/>
          <w:color w:val="auto"/>
        </w:rPr>
      </w:pPr>
      <w:r w:rsidRPr="00204A56">
        <w:rPr>
          <w:b/>
          <w:noProof/>
          <w:color w:val="auto"/>
        </w:rPr>
        <mc:AlternateContent>
          <mc:Choice Requires="wpg">
            <w:drawing>
              <wp:anchor distT="0" distB="0" distL="114300" distR="114300" simplePos="0" relativeHeight="251701248" behindDoc="0" locked="0" layoutInCell="1" allowOverlap="1" wp14:anchorId="27F516C0" wp14:editId="0076992C">
                <wp:simplePos x="0" y="0"/>
                <wp:positionH relativeFrom="column">
                  <wp:posOffset>0</wp:posOffset>
                </wp:positionH>
                <wp:positionV relativeFrom="paragraph">
                  <wp:posOffset>0</wp:posOffset>
                </wp:positionV>
                <wp:extent cx="251460" cy="226060"/>
                <wp:effectExtent l="1270" t="635" r="13970" b="30480"/>
                <wp:wrapNone/>
                <wp:docPr id="820269995"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589619706"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569726191"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044832128"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31582BA" w14:textId="77777777" w:rsidR="00747570" w:rsidRDefault="00747570" w:rsidP="00747570">
                              <w:pPr>
                                <w:jc w:val="center"/>
                                <w:rPr>
                                  <w:b/>
                                </w:rPr>
                              </w:pPr>
                            </w:p>
                          </w:txbxContent>
                        </wps:txbx>
                        <wps:bodyPr rot="0" vert="horz" wrap="square" lIns="91440" tIns="45720" rIns="91440" bIns="45720" anchor="t" anchorCtr="0" upright="1">
                          <a:noAutofit/>
                        </wps:bodyPr>
                      </wps:wsp>
                      <wps:wsp>
                        <wps:cNvPr id="1997563748"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B44C89F" w14:textId="77777777" w:rsidR="00747570" w:rsidRDefault="00747570" w:rsidP="0074757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516C0" id="_x0000_s1032" style="position:absolute;left:0;text-align:left;margin-left:0;margin-top:0;width:19.8pt;height:17.8pt;z-index:251701248"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">
                <v:shape id="AutoShape 6" o:spid="_x0000_s1033"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" fillcolor="#9bbb59" stroked="f" strokecolor="#f2f2f2" strokeweight="3pt">
                  <v:shadow on="t" color="#4e6128" opacity=".5" offset="1pt"/>
                </v:shape>
                <v:shape id="AutoShape 7" o:spid="_x0000_s1034"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" fillcolor="#4bacc6" stroked="f" strokecolor="#f2f2f2" strokeweight="3pt">
                  <v:shadow on="t" color="#205867" opacity=".5" offset="1pt"/>
                </v:shape>
                <v:shape id="_x0000_s1035"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" fillcolor="#9bbb59" stroked="f" strokecolor="white">
                  <v:textbox>
                    <w:txbxContent>
                      <w:p w14:paraId="031582BA" w14:textId="77777777" w:rsidR="00747570" w:rsidRDefault="00747570" w:rsidP="00747570">
                        <w:pPr>
                          <w:jc w:val="center"/>
                          <w:rPr>
                            <w:b/>
                          </w:rPr>
                        </w:pPr>
                      </w:p>
                    </w:txbxContent>
                  </v:textbox>
                </v:shape>
                <v:shape id="_x0000_s1036"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" fillcolor="#4bacc6" stroked="f" strokecolor="white">
                  <v:textbox>
                    <w:txbxContent>
                      <w:p w14:paraId="6B44C89F" w14:textId="77777777" w:rsidR="00747570" w:rsidRDefault="00747570" w:rsidP="00747570">
                        <w:pPr>
                          <w:jc w:val="center"/>
                          <w:rPr>
                            <w:b/>
                            <w:sz w:val="20"/>
                          </w:rPr>
                        </w:pPr>
                      </w:p>
                    </w:txbxContent>
                  </v:textbox>
                </v:shape>
              </v:group>
            </w:pict>
          </mc:Fallback>
        </mc:AlternateContent>
      </w:r>
      <w:r>
        <w:rPr>
          <w:b/>
          <w:color w:val="auto"/>
        </w:rPr>
        <w:t>Arbeiten Sie mit dem Text in digitaler Form und nutzen Sie ein Textvera</w:t>
      </w:r>
      <w:r w:rsidR="00216BA2">
        <w:rPr>
          <w:b/>
          <w:color w:val="auto"/>
        </w:rPr>
        <w:t>r</w:t>
      </w:r>
      <w:r>
        <w:rPr>
          <w:b/>
          <w:color w:val="auto"/>
        </w:rPr>
        <w:t>beitungs-Tool</w:t>
      </w:r>
      <w:r w:rsidR="00216BA2">
        <w:rPr>
          <w:b/>
          <w:color w:val="auto"/>
        </w:rPr>
        <w:t xml:space="preserve">, um wichtige Informationen herauszuarbeiten. </w:t>
      </w:r>
    </w:p>
    <w:p w14:paraId="164D6937" w14:textId="285AEE9A" w:rsidR="00216BA2" w:rsidRDefault="00216BA2" w:rsidP="00216BA2">
      <w:pPr>
        <w:rPr>
          <w:b/>
          <w:color w:val="auto"/>
        </w:rPr>
      </w:pPr>
      <w:r>
        <w:rPr>
          <w:b/>
          <w:color w:val="auto"/>
        </w:rPr>
        <w:t xml:space="preserve">Tipps zum Vorgehen: </w:t>
      </w:r>
    </w:p>
    <w:p w14:paraId="007E60A1" w14:textId="45ACCC6D" w:rsidR="00216BA2" w:rsidRPr="004F2548" w:rsidRDefault="00216BA2" w:rsidP="000C594E">
      <w:pPr>
        <w:pStyle w:val="Listenabsatz"/>
        <w:numPr>
          <w:ilvl w:val="0"/>
          <w:numId w:val="26"/>
        </w:numPr>
        <w:rPr>
          <w:bCs/>
          <w:color w:val="auto"/>
        </w:rPr>
      </w:pPr>
      <w:r w:rsidRPr="004F2548">
        <w:rPr>
          <w:bCs/>
          <w:color w:val="auto"/>
        </w:rPr>
        <w:t xml:space="preserve">Fachbegriffe, Fremdwörter und unbekannte Wörter durch </w:t>
      </w:r>
      <w:r w:rsidR="00342C98">
        <w:rPr>
          <w:bCs/>
          <w:color w:val="auto"/>
        </w:rPr>
        <w:t xml:space="preserve">recherchierte </w:t>
      </w:r>
      <w:r w:rsidRPr="004F2548">
        <w:rPr>
          <w:bCs/>
          <w:color w:val="auto"/>
        </w:rPr>
        <w:t>Formulierungen erklären</w:t>
      </w:r>
      <w:r w:rsidR="004F2548">
        <w:rPr>
          <w:bCs/>
          <w:color w:val="auto"/>
        </w:rPr>
        <w:t>.</w:t>
      </w:r>
    </w:p>
    <w:p w14:paraId="0B4DB564" w14:textId="324B6DF8" w:rsidR="00216BA2" w:rsidRPr="004F2548" w:rsidRDefault="00216BA2" w:rsidP="000C594E">
      <w:pPr>
        <w:pStyle w:val="Listenabsatz"/>
        <w:numPr>
          <w:ilvl w:val="0"/>
          <w:numId w:val="26"/>
        </w:numPr>
        <w:rPr>
          <w:bCs/>
          <w:color w:val="auto"/>
        </w:rPr>
      </w:pPr>
      <w:r w:rsidRPr="004F2548">
        <w:rPr>
          <w:bCs/>
          <w:color w:val="auto"/>
        </w:rPr>
        <w:t>Schwierige Satzkonstruktionen auflösen und durch einfachere ersetzen</w:t>
      </w:r>
      <w:r w:rsidR="004F2548">
        <w:rPr>
          <w:bCs/>
          <w:color w:val="auto"/>
        </w:rPr>
        <w:t>.</w:t>
      </w:r>
    </w:p>
    <w:p w14:paraId="5B371C3B" w14:textId="3BB2F55B" w:rsidR="00216BA2" w:rsidRPr="004F2548" w:rsidRDefault="00216BA2" w:rsidP="000C594E">
      <w:pPr>
        <w:pStyle w:val="Listenabsatz"/>
        <w:numPr>
          <w:ilvl w:val="0"/>
          <w:numId w:val="26"/>
        </w:numPr>
        <w:rPr>
          <w:bCs/>
          <w:color w:val="auto"/>
        </w:rPr>
      </w:pPr>
      <w:r w:rsidRPr="004F2548">
        <w:rPr>
          <w:bCs/>
          <w:color w:val="auto"/>
        </w:rPr>
        <w:t>Kommentarfunktion für Erklärungen, Zusatz/Hintergrundwissen/Ordnungspunkte/ (recherchierte) bildliche Darstellungen nutzen; ggfs. Hyperlinks zu</w:t>
      </w:r>
      <w:r w:rsidR="00342C98">
        <w:rPr>
          <w:bCs/>
          <w:color w:val="auto"/>
        </w:rPr>
        <w:t xml:space="preserve"> z. B.</w:t>
      </w:r>
      <w:r w:rsidRPr="004F2548">
        <w:rPr>
          <w:bCs/>
          <w:color w:val="auto"/>
        </w:rPr>
        <w:t xml:space="preserve"> Erklärvideos</w:t>
      </w:r>
      <w:r w:rsidR="00342C98">
        <w:rPr>
          <w:bCs/>
          <w:color w:val="auto"/>
        </w:rPr>
        <w:t xml:space="preserve"> </w:t>
      </w:r>
      <w:r w:rsidRPr="004F2548">
        <w:rPr>
          <w:bCs/>
          <w:color w:val="auto"/>
        </w:rPr>
        <w:t>setzen</w:t>
      </w:r>
      <w:r w:rsidR="004F2548">
        <w:rPr>
          <w:bCs/>
          <w:color w:val="auto"/>
        </w:rPr>
        <w:t>.</w:t>
      </w:r>
    </w:p>
    <w:p w14:paraId="206AA2BD" w14:textId="64D358C9" w:rsidR="00216BA2" w:rsidRPr="004F2548" w:rsidRDefault="00216BA2" w:rsidP="000C594E">
      <w:pPr>
        <w:pStyle w:val="Listenabsatz"/>
        <w:numPr>
          <w:ilvl w:val="0"/>
          <w:numId w:val="26"/>
        </w:numPr>
        <w:rPr>
          <w:bCs/>
          <w:color w:val="auto"/>
        </w:rPr>
      </w:pPr>
      <w:r w:rsidRPr="004F2548">
        <w:rPr>
          <w:bCs/>
          <w:color w:val="auto"/>
        </w:rPr>
        <w:t>Bezüge farbig verdeutlichen (z. B. Konjunktionen, Pronomen, Adverbien und ihr Bezugswort markieren)</w:t>
      </w:r>
      <w:r w:rsidR="004F2548">
        <w:rPr>
          <w:bCs/>
          <w:color w:val="auto"/>
        </w:rPr>
        <w:t>.</w:t>
      </w:r>
      <w:r w:rsidRPr="004F2548">
        <w:rPr>
          <w:bCs/>
          <w:color w:val="auto"/>
        </w:rPr>
        <w:cr/>
      </w:r>
    </w:p>
    <w:p w14:paraId="389512AD" w14:textId="53F0D389" w:rsidR="00F03C02" w:rsidRDefault="00F03C02" w:rsidP="00F03C02">
      <w:pPr>
        <w:pStyle w:val="Textkrper"/>
        <w:spacing w:before="2"/>
        <w:rPr>
          <w:rFonts w:ascii="Arial" w:hAnsi="Arial" w:cs="Arial"/>
          <w:color w:val="808080"/>
        </w:rPr>
      </w:pPr>
      <w:r>
        <w:rPr>
          <w:rFonts w:ascii="Arial" w:hAnsi="Arial" w:cs="Arial"/>
          <w:color w:val="808080"/>
        </w:rPr>
        <w:lastRenderedPageBreak/>
        <w:t>Sie haben sich nun einen Überblick über wichtige Bestimmungen des Jugendarbeits</w:t>
      </w:r>
      <w:r w:rsidR="00EA7B57">
        <w:rPr>
          <w:rFonts w:ascii="Arial" w:hAnsi="Arial" w:cs="Arial"/>
          <w:color w:val="808080"/>
        </w:rPr>
        <w:softHyphen/>
      </w:r>
      <w:r>
        <w:rPr>
          <w:rFonts w:ascii="Arial" w:hAnsi="Arial" w:cs="Arial"/>
          <w:color w:val="808080"/>
        </w:rPr>
        <w:t>schutzgeset</w:t>
      </w:r>
      <w:r w:rsidR="0062529E">
        <w:rPr>
          <w:rFonts w:ascii="Arial" w:hAnsi="Arial" w:cs="Arial"/>
          <w:color w:val="808080"/>
        </w:rPr>
        <w:softHyphen/>
      </w:r>
      <w:r>
        <w:rPr>
          <w:rFonts w:ascii="Arial" w:hAnsi="Arial" w:cs="Arial"/>
          <w:color w:val="808080"/>
        </w:rPr>
        <w:t xml:space="preserve">zes verschafft. Um die konkreten Fälle mit Hilfe des Gesetzestextes überprüfen zu können, </w:t>
      </w:r>
      <w:r w:rsidR="00342C98">
        <w:rPr>
          <w:rFonts w:ascii="Arial" w:hAnsi="Arial" w:cs="Arial"/>
          <w:color w:val="808080"/>
        </w:rPr>
        <w:t xml:space="preserve">arbeiten Sie mit einer Tabelle. </w:t>
      </w:r>
    </w:p>
    <w:p w14:paraId="191E404A" w14:textId="77777777" w:rsidR="00F03C02" w:rsidRDefault="00F03C02" w:rsidP="00202181">
      <w:pPr>
        <w:pStyle w:val="Textkrper"/>
        <w:rPr>
          <w:rFonts w:ascii="Arial" w:hAnsi="Arial" w:cs="Arial"/>
          <w:b/>
          <w:color w:val="009999"/>
        </w:rPr>
      </w:pPr>
    </w:p>
    <w:p w14:paraId="38419C56" w14:textId="465DB8F7" w:rsidR="00E158C0" w:rsidRDefault="00E42878" w:rsidP="00E158C0">
      <w:pPr>
        <w:pStyle w:val="Textkrper"/>
        <w:rPr>
          <w:rFonts w:ascii="Arial" w:hAnsi="Arial" w:cs="Arial"/>
          <w:b/>
          <w:color w:val="009999"/>
        </w:rPr>
      </w:pPr>
      <w:r>
        <w:rPr>
          <w:rFonts w:ascii="Arial" w:hAnsi="Arial" w:cs="Arial"/>
          <w:b/>
          <w:color w:val="009999"/>
        </w:rPr>
        <w:t xml:space="preserve">Die geschilderten Fälle: </w:t>
      </w:r>
      <w:r w:rsidR="00E158C0">
        <w:rPr>
          <w:rFonts w:ascii="Arial" w:hAnsi="Arial" w:cs="Arial"/>
          <w:b/>
          <w:color w:val="009999"/>
        </w:rPr>
        <w:t>Ihre Notizen in Tabellenform</w:t>
      </w:r>
    </w:p>
    <w:p w14:paraId="72684EED" w14:textId="77777777" w:rsidR="00E158C0" w:rsidRPr="00E158C0" w:rsidRDefault="00E158C0" w:rsidP="00E158C0">
      <w:pPr>
        <w:pStyle w:val="Textkrper"/>
        <w:rPr>
          <w:rFonts w:ascii="Arial" w:hAnsi="Arial" w:cs="Arial"/>
          <w:b/>
          <w:color w:val="009999"/>
        </w:rPr>
      </w:pPr>
    </w:p>
    <w:p w14:paraId="3E3BD25E" w14:textId="1B01F548" w:rsidR="00E158C0" w:rsidRDefault="00E158C0" w:rsidP="00E158C0">
      <w:pPr>
        <w:rPr>
          <w:b/>
        </w:rPr>
      </w:pPr>
      <w:r>
        <w:rPr>
          <w:b/>
        </w:rPr>
        <w:t>Lesen Sie</w:t>
      </w:r>
      <w:r w:rsidRPr="00D41E20">
        <w:rPr>
          <w:b/>
        </w:rPr>
        <w:t xml:space="preserve"> </w:t>
      </w:r>
      <w:r>
        <w:rPr>
          <w:b/>
        </w:rPr>
        <w:t xml:space="preserve">noch einmal </w:t>
      </w:r>
      <w:r w:rsidRPr="00D41E20">
        <w:rPr>
          <w:b/>
        </w:rPr>
        <w:t xml:space="preserve">die Fallbeispiele. </w:t>
      </w:r>
    </w:p>
    <w:p w14:paraId="352B91F7" w14:textId="71F21264" w:rsidR="004F2548" w:rsidRDefault="004F2548" w:rsidP="004F2548">
      <w:pPr>
        <w:ind w:left="708" w:hanging="708"/>
        <w:rPr>
          <w:b/>
        </w:rPr>
      </w:pPr>
      <w:r>
        <w:rPr>
          <w:b/>
        </w:rPr>
        <w:t>Tipp:</w:t>
      </w:r>
      <w:r>
        <w:rPr>
          <w:b/>
        </w:rPr>
        <w:tab/>
      </w:r>
      <w:r w:rsidRPr="004F2548">
        <w:t>Gesetzestexte sind oft im Passiv formuliert. In M 2 erhalten Sie Tipps, damit Sie Passivsätze leichter verstehen.</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34"/>
        <w:gridCol w:w="1134"/>
        <w:gridCol w:w="2893"/>
      </w:tblGrid>
      <w:tr w:rsidR="00E158C0" w14:paraId="0FEB0A37" w14:textId="77777777" w:rsidTr="004F2548">
        <w:tc>
          <w:tcPr>
            <w:tcW w:w="3964" w:type="dxa"/>
            <w:shd w:val="clear" w:color="auto" w:fill="F2F2F2" w:themeFill="background1" w:themeFillShade="F2"/>
          </w:tcPr>
          <w:p w14:paraId="4879B059" w14:textId="7E384093" w:rsidR="00E158C0" w:rsidRPr="00A32379" w:rsidRDefault="00E158C0" w:rsidP="004F2548">
            <w:pPr>
              <w:spacing w:after="0"/>
              <w:jc w:val="center"/>
              <w:rPr>
                <w:b/>
              </w:rPr>
            </w:pPr>
            <w:r w:rsidRPr="00A32379">
              <w:rPr>
                <w:b/>
              </w:rPr>
              <w:t>Fall</w:t>
            </w:r>
          </w:p>
        </w:tc>
        <w:tc>
          <w:tcPr>
            <w:tcW w:w="1134" w:type="dxa"/>
            <w:shd w:val="clear" w:color="auto" w:fill="F2F2F2" w:themeFill="background1" w:themeFillShade="F2"/>
          </w:tcPr>
          <w:p w14:paraId="7F6F196D" w14:textId="6D32C05C" w:rsidR="00E158C0" w:rsidRPr="00A32379" w:rsidRDefault="00E158C0" w:rsidP="004F2548">
            <w:pPr>
              <w:tabs>
                <w:tab w:val="left" w:pos="1275"/>
              </w:tabs>
              <w:spacing w:after="0"/>
              <w:jc w:val="center"/>
              <w:rPr>
                <w:b/>
              </w:rPr>
            </w:pPr>
            <w:r w:rsidRPr="00A32379">
              <w:rPr>
                <w:b/>
              </w:rPr>
              <w:t>G</w:t>
            </w:r>
            <w:r>
              <w:rPr>
                <w:b/>
              </w:rPr>
              <w:t>esetz</w:t>
            </w:r>
            <w:r w:rsidRPr="00A32379">
              <w:rPr>
                <w:b/>
              </w:rPr>
              <w:t xml:space="preserve"> </w:t>
            </w:r>
            <w:proofErr w:type="spellStart"/>
            <w:r w:rsidRPr="00A32379">
              <w:rPr>
                <w:b/>
              </w:rPr>
              <w:t>einge</w:t>
            </w:r>
            <w:proofErr w:type="spellEnd"/>
            <w:r>
              <w:rPr>
                <w:b/>
              </w:rPr>
              <w:t>-</w:t>
            </w:r>
            <w:r w:rsidRPr="00A32379">
              <w:rPr>
                <w:b/>
              </w:rPr>
              <w:t>halten</w:t>
            </w:r>
            <w:r>
              <w:rPr>
                <w:b/>
              </w:rPr>
              <w:t>?</w:t>
            </w:r>
          </w:p>
        </w:tc>
        <w:tc>
          <w:tcPr>
            <w:tcW w:w="1134" w:type="dxa"/>
            <w:shd w:val="clear" w:color="auto" w:fill="F2F2F2" w:themeFill="background1" w:themeFillShade="F2"/>
          </w:tcPr>
          <w:p w14:paraId="642F554B" w14:textId="1AE5C6C8" w:rsidR="00E158C0" w:rsidRPr="00A32379" w:rsidRDefault="00E158C0" w:rsidP="004F2548">
            <w:pPr>
              <w:tabs>
                <w:tab w:val="left" w:pos="1275"/>
              </w:tabs>
              <w:spacing w:after="0"/>
              <w:jc w:val="center"/>
              <w:rPr>
                <w:b/>
              </w:rPr>
            </w:pPr>
            <w:r>
              <w:rPr>
                <w:b/>
              </w:rPr>
              <w:t>Beleg (§</w:t>
            </w:r>
            <w:r w:rsidR="00957B01">
              <w:rPr>
                <w:b/>
              </w:rPr>
              <w:t>§</w:t>
            </w:r>
            <w:r>
              <w:rPr>
                <w:b/>
              </w:rPr>
              <w:t>)</w:t>
            </w:r>
          </w:p>
        </w:tc>
        <w:tc>
          <w:tcPr>
            <w:tcW w:w="2893" w:type="dxa"/>
            <w:shd w:val="clear" w:color="auto" w:fill="F2F2F2" w:themeFill="background1" w:themeFillShade="F2"/>
          </w:tcPr>
          <w:p w14:paraId="06E81144" w14:textId="1EBAC585" w:rsidR="00E158C0" w:rsidRPr="00A32379" w:rsidRDefault="004F2548" w:rsidP="004F2548">
            <w:pPr>
              <w:spacing w:after="0"/>
              <w:jc w:val="center"/>
              <w:rPr>
                <w:b/>
              </w:rPr>
            </w:pPr>
            <w:r>
              <w:rPr>
                <w:b/>
              </w:rPr>
              <w:t xml:space="preserve">Meine </w:t>
            </w:r>
            <w:r w:rsidR="00E158C0" w:rsidRPr="00A32379">
              <w:rPr>
                <w:b/>
              </w:rPr>
              <w:t>Begründung:</w:t>
            </w:r>
          </w:p>
        </w:tc>
      </w:tr>
      <w:tr w:rsidR="00E158C0" w14:paraId="16194760" w14:textId="77777777" w:rsidTr="00E158C0">
        <w:tc>
          <w:tcPr>
            <w:tcW w:w="3964" w:type="dxa"/>
            <w:shd w:val="clear" w:color="auto" w:fill="auto"/>
          </w:tcPr>
          <w:p w14:paraId="08D1882A" w14:textId="78F7646C" w:rsidR="00E158C0" w:rsidRDefault="00E158C0" w:rsidP="006D7D95">
            <w:pPr>
              <w:spacing w:before="120" w:after="120"/>
            </w:pPr>
            <w:r>
              <w:t>Maria (16) macht eine Ausbildung zur Verkäuferin</w:t>
            </w:r>
            <w:r w:rsidR="00E75721">
              <w:t xml:space="preserve"> und</w:t>
            </w:r>
            <w:r>
              <w:t xml:space="preserve"> arbeitet in einem Supermarkt</w:t>
            </w:r>
            <w:r w:rsidR="00E75721">
              <w:t xml:space="preserve">. Letzten Mittwoch hat sie von 11 bis 20 Uhr gearbeitet. Am </w:t>
            </w:r>
            <w:r w:rsidR="006D7D95">
              <w:t xml:space="preserve">darauffolgenden </w:t>
            </w:r>
            <w:r w:rsidR="00E75721">
              <w:t xml:space="preserve">Donnerstag begann ihr Arbeitstag </w:t>
            </w:r>
            <w:r w:rsidR="006D7D95">
              <w:t xml:space="preserve">bereits </w:t>
            </w:r>
            <w:r w:rsidR="00E75721">
              <w:t>um 7 Uhr und endete um 16 Uhr. An jedem Arbeitstag hatte sie 1 Stunde Pause.</w:t>
            </w:r>
          </w:p>
        </w:tc>
        <w:tc>
          <w:tcPr>
            <w:tcW w:w="1134" w:type="dxa"/>
            <w:shd w:val="clear" w:color="auto" w:fill="auto"/>
            <w:vAlign w:val="center"/>
          </w:tcPr>
          <w:p w14:paraId="69615EA4" w14:textId="77777777" w:rsidR="00E158C0" w:rsidRPr="00B03F01" w:rsidRDefault="00E158C0" w:rsidP="00B25B6B">
            <w:pPr>
              <w:jc w:val="center"/>
              <w:rPr>
                <w:color w:val="C00000"/>
              </w:rPr>
            </w:pPr>
          </w:p>
        </w:tc>
        <w:tc>
          <w:tcPr>
            <w:tcW w:w="1134" w:type="dxa"/>
            <w:shd w:val="clear" w:color="auto" w:fill="auto"/>
            <w:vAlign w:val="center"/>
          </w:tcPr>
          <w:p w14:paraId="577899EF" w14:textId="77777777" w:rsidR="00E158C0" w:rsidRPr="00B03F01" w:rsidRDefault="00E158C0" w:rsidP="00B25B6B">
            <w:pPr>
              <w:jc w:val="center"/>
              <w:rPr>
                <w:color w:val="C00000"/>
              </w:rPr>
            </w:pPr>
          </w:p>
        </w:tc>
        <w:tc>
          <w:tcPr>
            <w:tcW w:w="2893" w:type="dxa"/>
            <w:shd w:val="clear" w:color="auto" w:fill="auto"/>
            <w:vAlign w:val="center"/>
          </w:tcPr>
          <w:p w14:paraId="48B6564B" w14:textId="77777777" w:rsidR="00E158C0" w:rsidRPr="00A32379" w:rsidRDefault="00E158C0" w:rsidP="00B25B6B">
            <w:pPr>
              <w:rPr>
                <w:color w:val="C00000"/>
              </w:rPr>
            </w:pPr>
          </w:p>
        </w:tc>
      </w:tr>
      <w:tr w:rsidR="00E158C0" w14:paraId="1728EE5E" w14:textId="77777777" w:rsidTr="00E158C0">
        <w:tc>
          <w:tcPr>
            <w:tcW w:w="3964" w:type="dxa"/>
            <w:shd w:val="clear" w:color="auto" w:fill="auto"/>
          </w:tcPr>
          <w:p w14:paraId="62D3F654" w14:textId="6A7231F7" w:rsidR="00E158C0" w:rsidRDefault="00E158C0" w:rsidP="006D7D95">
            <w:pPr>
              <w:spacing w:before="120" w:after="120"/>
            </w:pPr>
            <w:r>
              <w:t>David (16) macht eine Ausbildung zum Anlagenmechaniker. Am Montag besucht er die Berufs</w:t>
            </w:r>
            <w:r w:rsidR="000B65A9">
              <w:softHyphen/>
            </w:r>
            <w:r>
              <w:t>schule. Weil ein Lehrer krank war, hatte er schon nach der 4. Stunde Unterrichtsschluss. Sein Chef sagt, dass er in so einem Fall in den Betrieb kommen muss.</w:t>
            </w:r>
          </w:p>
        </w:tc>
        <w:tc>
          <w:tcPr>
            <w:tcW w:w="1134" w:type="dxa"/>
            <w:shd w:val="clear" w:color="auto" w:fill="auto"/>
            <w:vAlign w:val="center"/>
          </w:tcPr>
          <w:p w14:paraId="789DE727" w14:textId="77777777" w:rsidR="00E158C0" w:rsidRPr="00B03F01" w:rsidRDefault="00E158C0" w:rsidP="00B25B6B">
            <w:pPr>
              <w:jc w:val="center"/>
              <w:rPr>
                <w:color w:val="C00000"/>
              </w:rPr>
            </w:pPr>
          </w:p>
        </w:tc>
        <w:tc>
          <w:tcPr>
            <w:tcW w:w="1134" w:type="dxa"/>
            <w:shd w:val="clear" w:color="auto" w:fill="auto"/>
            <w:vAlign w:val="center"/>
          </w:tcPr>
          <w:p w14:paraId="5CB9BFEC" w14:textId="77777777" w:rsidR="00E158C0" w:rsidRPr="00B03F01" w:rsidRDefault="00E158C0" w:rsidP="00B25B6B">
            <w:pPr>
              <w:jc w:val="center"/>
              <w:rPr>
                <w:color w:val="C00000"/>
              </w:rPr>
            </w:pPr>
          </w:p>
        </w:tc>
        <w:tc>
          <w:tcPr>
            <w:tcW w:w="2893" w:type="dxa"/>
            <w:shd w:val="clear" w:color="auto" w:fill="auto"/>
            <w:vAlign w:val="center"/>
          </w:tcPr>
          <w:p w14:paraId="5D04AB35" w14:textId="77777777" w:rsidR="00E158C0" w:rsidRPr="00A32379" w:rsidRDefault="00E158C0" w:rsidP="00B25B6B">
            <w:pPr>
              <w:rPr>
                <w:color w:val="C00000"/>
              </w:rPr>
            </w:pPr>
          </w:p>
        </w:tc>
      </w:tr>
      <w:tr w:rsidR="00E158C0" w14:paraId="2D3B32E4" w14:textId="77777777" w:rsidTr="00E158C0">
        <w:tc>
          <w:tcPr>
            <w:tcW w:w="3964" w:type="dxa"/>
            <w:shd w:val="clear" w:color="auto" w:fill="auto"/>
          </w:tcPr>
          <w:p w14:paraId="184D4506" w14:textId="0F10919C" w:rsidR="00E158C0" w:rsidRDefault="00E158C0" w:rsidP="006D7D95">
            <w:pPr>
              <w:spacing w:before="120" w:after="120"/>
            </w:pPr>
            <w:r>
              <w:t>Jenny (17) arbeitet in einem Industriebetrieb. Die Arbeit beginnt um 6 Uhr und endet um 14 Uhr. Um 9 Uhr kann sie 10 Minuten Pause machen. Von 11</w:t>
            </w:r>
            <w:r w:rsidR="000074D9">
              <w:t>:</w:t>
            </w:r>
            <w:r>
              <w:t>4</w:t>
            </w:r>
            <w:r w:rsidR="00E75721">
              <w:t>5</w:t>
            </w:r>
            <w:r>
              <w:t xml:space="preserve"> bis 12</w:t>
            </w:r>
            <w:r w:rsidR="000074D9">
              <w:t>:</w:t>
            </w:r>
            <w:r>
              <w:t>30 Uhr hat sie dann Mittagspause.</w:t>
            </w:r>
          </w:p>
        </w:tc>
        <w:tc>
          <w:tcPr>
            <w:tcW w:w="1134" w:type="dxa"/>
            <w:shd w:val="clear" w:color="auto" w:fill="auto"/>
            <w:vAlign w:val="center"/>
          </w:tcPr>
          <w:p w14:paraId="675DA57C" w14:textId="77777777" w:rsidR="00E158C0" w:rsidRPr="00B03F01" w:rsidRDefault="00E158C0" w:rsidP="00B25B6B">
            <w:pPr>
              <w:jc w:val="center"/>
              <w:rPr>
                <w:color w:val="C00000"/>
              </w:rPr>
            </w:pPr>
          </w:p>
        </w:tc>
        <w:tc>
          <w:tcPr>
            <w:tcW w:w="1134" w:type="dxa"/>
            <w:shd w:val="clear" w:color="auto" w:fill="auto"/>
            <w:vAlign w:val="center"/>
          </w:tcPr>
          <w:p w14:paraId="0EA269A1" w14:textId="77777777" w:rsidR="00E158C0" w:rsidRPr="00B03F01" w:rsidRDefault="00E158C0" w:rsidP="00B25B6B">
            <w:pPr>
              <w:jc w:val="center"/>
              <w:rPr>
                <w:color w:val="C00000"/>
              </w:rPr>
            </w:pPr>
          </w:p>
        </w:tc>
        <w:tc>
          <w:tcPr>
            <w:tcW w:w="2893" w:type="dxa"/>
            <w:shd w:val="clear" w:color="auto" w:fill="auto"/>
            <w:vAlign w:val="center"/>
          </w:tcPr>
          <w:p w14:paraId="07BB0854" w14:textId="77777777" w:rsidR="00E158C0" w:rsidRPr="00A32379" w:rsidRDefault="00E158C0" w:rsidP="00B25B6B">
            <w:pPr>
              <w:rPr>
                <w:color w:val="C00000"/>
              </w:rPr>
            </w:pPr>
          </w:p>
        </w:tc>
      </w:tr>
      <w:tr w:rsidR="00E158C0" w14:paraId="134EE809" w14:textId="77777777" w:rsidTr="00E158C0">
        <w:tc>
          <w:tcPr>
            <w:tcW w:w="3964" w:type="dxa"/>
            <w:shd w:val="clear" w:color="auto" w:fill="auto"/>
          </w:tcPr>
          <w:p w14:paraId="531C2D64" w14:textId="4148ECAC" w:rsidR="00E158C0" w:rsidRDefault="00E158C0" w:rsidP="006D7D95">
            <w:pPr>
              <w:spacing w:before="120" w:after="120"/>
            </w:pPr>
            <w:r>
              <w:t xml:space="preserve">Mike (17) hat vor einem Jahr seine Ausbildung als Verkäufer angefangen. In seinem ersten Lehrjahr hatte er 28 Urlaubstage, </w:t>
            </w:r>
            <w:r>
              <w:lastRenderedPageBreak/>
              <w:t xml:space="preserve">in seinem zweiten Jahr soll er nur noch 25 Urlaubstage bekommen. </w:t>
            </w:r>
          </w:p>
        </w:tc>
        <w:tc>
          <w:tcPr>
            <w:tcW w:w="1134" w:type="dxa"/>
            <w:shd w:val="clear" w:color="auto" w:fill="auto"/>
            <w:vAlign w:val="center"/>
          </w:tcPr>
          <w:p w14:paraId="7B0649FD" w14:textId="77777777" w:rsidR="00E158C0" w:rsidRPr="00B03F01" w:rsidRDefault="00E158C0" w:rsidP="00B25B6B">
            <w:pPr>
              <w:jc w:val="center"/>
              <w:rPr>
                <w:color w:val="C00000"/>
              </w:rPr>
            </w:pPr>
          </w:p>
        </w:tc>
        <w:tc>
          <w:tcPr>
            <w:tcW w:w="1134" w:type="dxa"/>
            <w:shd w:val="clear" w:color="auto" w:fill="auto"/>
            <w:vAlign w:val="center"/>
          </w:tcPr>
          <w:p w14:paraId="3B5167FF" w14:textId="77777777" w:rsidR="00E158C0" w:rsidRPr="00B03F01" w:rsidRDefault="00E158C0" w:rsidP="00B25B6B">
            <w:pPr>
              <w:jc w:val="center"/>
              <w:rPr>
                <w:color w:val="C00000"/>
              </w:rPr>
            </w:pPr>
          </w:p>
        </w:tc>
        <w:tc>
          <w:tcPr>
            <w:tcW w:w="2893" w:type="dxa"/>
            <w:shd w:val="clear" w:color="auto" w:fill="auto"/>
            <w:vAlign w:val="center"/>
          </w:tcPr>
          <w:p w14:paraId="3D0F697E" w14:textId="77777777" w:rsidR="00E158C0" w:rsidRPr="00A32379" w:rsidRDefault="00E158C0" w:rsidP="00B25B6B">
            <w:pPr>
              <w:rPr>
                <w:color w:val="C00000"/>
              </w:rPr>
            </w:pPr>
          </w:p>
        </w:tc>
      </w:tr>
    </w:tbl>
    <w:p w14:paraId="5DAC5607" w14:textId="77777777" w:rsidR="00224C53" w:rsidRDefault="00224C53" w:rsidP="00202181">
      <w:pPr>
        <w:pStyle w:val="Textkrper"/>
        <w:rPr>
          <w:rFonts w:ascii="Arial" w:hAnsi="Arial" w:cs="Arial"/>
          <w:b/>
          <w:color w:val="009999"/>
        </w:rPr>
      </w:pPr>
    </w:p>
    <w:p w14:paraId="74107321" w14:textId="77777777" w:rsidR="00224C53" w:rsidRDefault="00224C53" w:rsidP="00202181">
      <w:pPr>
        <w:pStyle w:val="Textkrper"/>
        <w:rPr>
          <w:rFonts w:ascii="Arial" w:hAnsi="Arial" w:cs="Arial"/>
          <w:b/>
          <w:color w:val="009999"/>
        </w:rPr>
      </w:pPr>
    </w:p>
    <w:p w14:paraId="577A0498" w14:textId="376D382A" w:rsidR="00202181" w:rsidRDefault="006D7D95" w:rsidP="00202181">
      <w:pPr>
        <w:pStyle w:val="Textkrper"/>
        <w:rPr>
          <w:rFonts w:ascii="Arial" w:hAnsi="Arial" w:cs="Arial"/>
          <w:b/>
          <w:color w:val="009999"/>
        </w:rPr>
      </w:pPr>
      <w:r>
        <w:rPr>
          <w:rFonts w:ascii="Arial" w:hAnsi="Arial" w:cs="Arial"/>
          <w:b/>
          <w:color w:val="009999"/>
        </w:rPr>
        <w:t>Ist das überhaupt erlaubt</w:t>
      </w:r>
      <w:r w:rsidR="00747570">
        <w:rPr>
          <w:rFonts w:ascii="Arial" w:hAnsi="Arial" w:cs="Arial"/>
          <w:b/>
          <w:color w:val="009999"/>
        </w:rPr>
        <w:t>? Das sagt das Gesetz.</w:t>
      </w:r>
    </w:p>
    <w:p w14:paraId="7F0F0E03" w14:textId="77777777" w:rsidR="00202181" w:rsidRDefault="00202181" w:rsidP="00202181">
      <w:pPr>
        <w:pStyle w:val="Textkrper"/>
        <w:spacing w:before="6"/>
        <w:rPr>
          <w:rFonts w:ascii="Arial" w:hAnsi="Arial" w:cs="Arial"/>
          <w:b/>
          <w:color w:val="009999"/>
        </w:rPr>
      </w:pPr>
    </w:p>
    <w:p w14:paraId="65D80C01" w14:textId="4C51C8EE" w:rsidR="00957B01" w:rsidRDefault="00E158C0" w:rsidP="00202181">
      <w:pPr>
        <w:rPr>
          <w:b/>
        </w:rPr>
      </w:pPr>
      <w:r>
        <w:rPr>
          <w:b/>
        </w:rPr>
        <w:t xml:space="preserve">Vervollständigen </w:t>
      </w:r>
      <w:r w:rsidR="006D7D95">
        <w:rPr>
          <w:b/>
        </w:rPr>
        <w:t>S</w:t>
      </w:r>
      <w:r>
        <w:rPr>
          <w:b/>
        </w:rPr>
        <w:t>ie die Tabelle</w:t>
      </w:r>
      <w:r w:rsidR="00957B01">
        <w:rPr>
          <w:b/>
        </w:rPr>
        <w:t>:</w:t>
      </w:r>
    </w:p>
    <w:p w14:paraId="60099AE2" w14:textId="037EC45D" w:rsidR="00957B01" w:rsidRPr="00957B01" w:rsidRDefault="007618AB" w:rsidP="00342C98">
      <w:pPr>
        <w:pStyle w:val="Listenabsatz"/>
        <w:numPr>
          <w:ilvl w:val="0"/>
          <w:numId w:val="24"/>
        </w:numPr>
        <w:rPr>
          <w:bCs/>
        </w:rPr>
      </w:pPr>
      <w:r w:rsidRPr="00957B01">
        <w:rPr>
          <w:bCs/>
        </w:rPr>
        <w:t>Entscheiden Sie, ob das Jugendarbeitsschutzgesetz (M</w:t>
      </w:r>
      <w:r w:rsidR="00747570" w:rsidRPr="00957B01">
        <w:rPr>
          <w:bCs/>
        </w:rPr>
        <w:t xml:space="preserve"> </w:t>
      </w:r>
      <w:r w:rsidR="00E158C0" w:rsidRPr="00957B01">
        <w:rPr>
          <w:bCs/>
        </w:rPr>
        <w:t>1</w:t>
      </w:r>
      <w:r w:rsidRPr="00957B01">
        <w:rPr>
          <w:bCs/>
        </w:rPr>
        <w:t>) eingehalten wurde</w:t>
      </w:r>
      <w:r w:rsidR="00957B01" w:rsidRPr="00957B01">
        <w:rPr>
          <w:bCs/>
        </w:rPr>
        <w:t>.</w:t>
      </w:r>
    </w:p>
    <w:p w14:paraId="50EFEA26" w14:textId="77777777" w:rsidR="00EA3719" w:rsidRDefault="00957B01" w:rsidP="00342C98">
      <w:pPr>
        <w:pStyle w:val="Listenabsatz"/>
        <w:numPr>
          <w:ilvl w:val="0"/>
          <w:numId w:val="24"/>
        </w:numPr>
        <w:rPr>
          <w:bCs/>
        </w:rPr>
      </w:pPr>
      <w:r w:rsidRPr="00957B01">
        <w:rPr>
          <w:bCs/>
        </w:rPr>
        <w:t>Geben</w:t>
      </w:r>
      <w:r w:rsidR="007618AB" w:rsidRPr="00957B01">
        <w:rPr>
          <w:bCs/>
        </w:rPr>
        <w:t xml:space="preserve"> Sie den </w:t>
      </w:r>
      <w:r w:rsidRPr="00957B01">
        <w:rPr>
          <w:bCs/>
        </w:rPr>
        <w:t xml:space="preserve">oder die </w:t>
      </w:r>
      <w:r w:rsidR="007618AB" w:rsidRPr="00957B01">
        <w:rPr>
          <w:bCs/>
        </w:rPr>
        <w:t xml:space="preserve">entsprechenden Paragrafen </w:t>
      </w:r>
      <w:r w:rsidR="00E158C0" w:rsidRPr="00957B01">
        <w:rPr>
          <w:bCs/>
        </w:rPr>
        <w:t xml:space="preserve">als Beleg </w:t>
      </w:r>
      <w:r w:rsidR="007618AB" w:rsidRPr="00957B01">
        <w:rPr>
          <w:bCs/>
        </w:rPr>
        <w:t>an.</w:t>
      </w:r>
    </w:p>
    <w:p w14:paraId="7F997E46" w14:textId="588DBF47" w:rsidR="00202181" w:rsidRPr="00EA3719" w:rsidRDefault="006D7D95" w:rsidP="00342C98">
      <w:pPr>
        <w:pStyle w:val="Listenabsatz"/>
        <w:numPr>
          <w:ilvl w:val="0"/>
          <w:numId w:val="24"/>
        </w:numPr>
        <w:rPr>
          <w:bCs/>
        </w:rPr>
      </w:pPr>
      <w:r w:rsidRPr="00EA3719">
        <w:rPr>
          <w:bCs/>
        </w:rPr>
        <w:t>Notieren</w:t>
      </w:r>
      <w:r w:rsidR="00202181" w:rsidRPr="00EA3719">
        <w:rPr>
          <w:bCs/>
        </w:rPr>
        <w:t xml:space="preserve"> Sie </w:t>
      </w:r>
      <w:r w:rsidRPr="00EA3719">
        <w:rPr>
          <w:bCs/>
        </w:rPr>
        <w:t xml:space="preserve">in der Tabelle </w:t>
      </w:r>
      <w:r w:rsidR="00202181" w:rsidRPr="00EA3719">
        <w:rPr>
          <w:bCs/>
        </w:rPr>
        <w:t xml:space="preserve">jeweils eine passende Begründung. </w:t>
      </w:r>
    </w:p>
    <w:p w14:paraId="0C234288" w14:textId="2A9EE8F4" w:rsidR="00202181" w:rsidRDefault="00EA3719" w:rsidP="00202181">
      <w:r>
        <w:rPr>
          <w:noProof/>
        </w:rPr>
        <mc:AlternateContent>
          <mc:Choice Requires="wpg">
            <w:drawing>
              <wp:anchor distT="0" distB="0" distL="114300" distR="114300" simplePos="0" relativeHeight="251704320" behindDoc="0" locked="0" layoutInCell="1" allowOverlap="1" wp14:anchorId="4D30EFB8" wp14:editId="66FACF4A">
                <wp:simplePos x="0" y="0"/>
                <wp:positionH relativeFrom="column">
                  <wp:posOffset>8255</wp:posOffset>
                </wp:positionH>
                <wp:positionV relativeFrom="paragraph">
                  <wp:posOffset>253365</wp:posOffset>
                </wp:positionV>
                <wp:extent cx="251460" cy="226060"/>
                <wp:effectExtent l="0" t="0" r="15240" b="40640"/>
                <wp:wrapNone/>
                <wp:docPr id="1371883395"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41290035"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761526674"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25220193"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2AE6D4F" w14:textId="77777777" w:rsidR="00171821" w:rsidRDefault="00171821" w:rsidP="00171821">
                              <w:pPr>
                                <w:jc w:val="center"/>
                                <w:rPr>
                                  <w:b/>
                                </w:rPr>
                              </w:pPr>
                            </w:p>
                          </w:txbxContent>
                        </wps:txbx>
                        <wps:bodyPr rot="0" vert="horz" wrap="square" lIns="91440" tIns="45720" rIns="91440" bIns="45720" anchor="t" anchorCtr="0" upright="1">
                          <a:noAutofit/>
                        </wps:bodyPr>
                      </wps:wsp>
                      <wps:wsp>
                        <wps:cNvPr id="599164828"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0053790" w14:textId="77777777" w:rsidR="00171821" w:rsidRDefault="00171821" w:rsidP="00171821">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0EFB8" id="_x0000_s1037" style="position:absolute;margin-left:.65pt;margin-top:19.95pt;width:19.8pt;height:17.8pt;z-index:251704320"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">
                <v:shape id="AutoShape 6" o:spid="_x0000_s1038"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" fillcolor="#9bbb59" stroked="f" strokecolor="#f2f2f2" strokeweight="3pt">
                  <v:shadow on="t" color="#4e6128" opacity=".5" offset="1pt"/>
                </v:shape>
                <v:shape id="AutoShape 7" o:spid="_x0000_s1039"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" fillcolor="#4bacc6" stroked="f" strokecolor="#f2f2f2" strokeweight="3pt">
                  <v:shadow on="t" color="#205867" opacity=".5" offset="1pt"/>
                </v:shape>
                <v:shape id="_x0000_s1040"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" fillcolor="#9bbb59" stroked="f" strokecolor="white">
                  <v:textbox>
                    <w:txbxContent>
                      <w:p w14:paraId="32AE6D4F" w14:textId="77777777" w:rsidR="00171821" w:rsidRDefault="00171821" w:rsidP="00171821">
                        <w:pPr>
                          <w:jc w:val="center"/>
                          <w:rPr>
                            <w:b/>
                          </w:rPr>
                        </w:pPr>
                      </w:p>
                    </w:txbxContent>
                  </v:textbox>
                </v:shape>
                <v:shape id="_x0000_s1041"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" fillcolor="#4bacc6" stroked="f" strokecolor="white">
                  <v:textbox>
                    <w:txbxContent>
                      <w:p w14:paraId="00053790" w14:textId="77777777" w:rsidR="00171821" w:rsidRDefault="00171821" w:rsidP="00171821">
                        <w:pPr>
                          <w:jc w:val="center"/>
                          <w:rPr>
                            <w:b/>
                            <w:sz w:val="20"/>
                          </w:rPr>
                        </w:pPr>
                      </w:p>
                    </w:txbxContent>
                  </v:textbox>
                </v:shape>
              </v:group>
            </w:pict>
          </mc:Fallback>
        </mc:AlternateContent>
      </w:r>
    </w:p>
    <w:p w14:paraId="606D1706" w14:textId="2B34371F" w:rsidR="0058024D" w:rsidRDefault="00EA3719" w:rsidP="00EA3719">
      <w:pPr>
        <w:ind w:left="708"/>
        <w:rPr>
          <w:b/>
          <w:bCs/>
        </w:rPr>
      </w:pPr>
      <w:r w:rsidRPr="00EA3719">
        <w:rPr>
          <w:b/>
          <w:bCs/>
        </w:rPr>
        <w:t xml:space="preserve">Bearbeiten Sie die Tabelle M </w:t>
      </w:r>
      <w:r w:rsidR="00224C53">
        <w:rPr>
          <w:b/>
          <w:bCs/>
        </w:rPr>
        <w:t>3</w:t>
      </w:r>
    </w:p>
    <w:p w14:paraId="3144A7AB" w14:textId="77777777" w:rsidR="00EA3719" w:rsidRDefault="00EA3719" w:rsidP="00EA3719">
      <w:pPr>
        <w:ind w:left="708"/>
        <w:rPr>
          <w:b/>
          <w:bCs/>
        </w:rPr>
      </w:pPr>
    </w:p>
    <w:p w14:paraId="232EBBBE" w14:textId="77777777" w:rsidR="00EA3719" w:rsidRPr="00EA3719" w:rsidRDefault="00EA3719" w:rsidP="00EA3719">
      <w:pPr>
        <w:ind w:left="708"/>
        <w:rPr>
          <w:b/>
          <w:bCs/>
        </w:rPr>
      </w:pPr>
    </w:p>
    <w:p w14:paraId="508106BC" w14:textId="63E8BE2E" w:rsidR="0058024D" w:rsidRDefault="0058024D" w:rsidP="0058024D">
      <w:pPr>
        <w:pStyle w:val="Textkrper"/>
        <w:spacing w:before="2"/>
        <w:rPr>
          <w:rFonts w:ascii="Arial" w:hAnsi="Arial" w:cs="Arial"/>
          <w:color w:val="808080"/>
        </w:rPr>
      </w:pPr>
      <w:r>
        <w:rPr>
          <w:rFonts w:ascii="Arial" w:hAnsi="Arial" w:cs="Arial"/>
          <w:color w:val="808080"/>
        </w:rPr>
        <w:t>Sie haben die geschilderten Fälle nun analysiert und sind anhand des Gesetzestextes zu eindeutigen Antworten gelangt. Bei einem erneuten Treffen an der Berufsschule teilen Sie den anderen Azubis Ihre Ergebnisse mit.</w:t>
      </w:r>
    </w:p>
    <w:p w14:paraId="409B49E7" w14:textId="77777777" w:rsidR="0058024D" w:rsidRDefault="0058024D" w:rsidP="00202181">
      <w:pPr>
        <w:pStyle w:val="Textkrper"/>
        <w:spacing w:before="6"/>
        <w:rPr>
          <w:rFonts w:ascii="Arial" w:hAnsi="Arial" w:cs="Arial"/>
          <w:b/>
          <w:color w:val="009999"/>
        </w:rPr>
      </w:pPr>
    </w:p>
    <w:p w14:paraId="4C0387C3" w14:textId="09184CB1" w:rsidR="007618AB" w:rsidRDefault="0058024D" w:rsidP="00202181">
      <w:pPr>
        <w:pStyle w:val="Textkrper"/>
        <w:spacing w:before="6"/>
        <w:rPr>
          <w:rFonts w:ascii="Arial" w:hAnsi="Arial" w:cs="Arial"/>
          <w:b/>
          <w:color w:val="009999"/>
        </w:rPr>
      </w:pPr>
      <w:r>
        <w:rPr>
          <w:rFonts w:ascii="Arial" w:hAnsi="Arial" w:cs="Arial"/>
          <w:b/>
          <w:color w:val="009999"/>
        </w:rPr>
        <w:t>Ich teile meine gewonnenen Informationen</w:t>
      </w:r>
      <w:r w:rsidR="00E42878">
        <w:rPr>
          <w:rFonts w:ascii="Arial" w:hAnsi="Arial" w:cs="Arial"/>
          <w:b/>
          <w:color w:val="009999"/>
        </w:rPr>
        <w:t>.</w:t>
      </w:r>
    </w:p>
    <w:p w14:paraId="2C54889F" w14:textId="77777777" w:rsidR="00202181" w:rsidRDefault="00202181" w:rsidP="00202181">
      <w:pPr>
        <w:pStyle w:val="Textkrper"/>
        <w:spacing w:before="6"/>
        <w:rPr>
          <w:rFonts w:ascii="Arial" w:hAnsi="Arial" w:cs="Arial"/>
          <w:b/>
          <w:color w:val="009999"/>
        </w:rPr>
      </w:pPr>
    </w:p>
    <w:p w14:paraId="2CBC0954" w14:textId="3BD9F337" w:rsidR="002002CF" w:rsidRDefault="002002CF" w:rsidP="0058024D">
      <w:pPr>
        <w:pStyle w:val="Textkrper"/>
        <w:rPr>
          <w:rFonts w:ascii="Arial" w:hAnsi="Arial" w:cs="Arial"/>
          <w:b/>
        </w:rPr>
      </w:pPr>
      <w:r w:rsidRPr="002002CF">
        <w:rPr>
          <w:rFonts w:ascii="Arial" w:hAnsi="Arial" w:cs="Arial"/>
          <w:b/>
        </w:rPr>
        <w:t>Erklären Sie den vier Gruppenmitgliedern, wie Sie die vier Fälle mit Hilfe des Jugendarbeitsschutzgesetzes bewerten.</w:t>
      </w:r>
    </w:p>
    <w:p w14:paraId="2792CF66" w14:textId="77777777" w:rsidR="00EA3719" w:rsidRDefault="00EA3719" w:rsidP="0058024D">
      <w:pPr>
        <w:pStyle w:val="Textkrper"/>
        <w:rPr>
          <w:rFonts w:ascii="Arial" w:hAnsi="Arial" w:cs="Arial"/>
          <w:b/>
        </w:rPr>
      </w:pPr>
    </w:p>
    <w:p w14:paraId="06A50E37" w14:textId="67293602" w:rsidR="00EA3719" w:rsidRPr="00EA3719" w:rsidRDefault="00EA3719" w:rsidP="00EA3719">
      <w:pPr>
        <w:pStyle w:val="Textkrper"/>
        <w:ind w:left="705" w:hanging="705"/>
        <w:rPr>
          <w:rFonts w:ascii="Arial" w:hAnsi="Arial" w:cs="Arial"/>
          <w:bCs/>
        </w:rPr>
      </w:pPr>
      <w:r>
        <w:rPr>
          <w:rFonts w:ascii="Arial" w:hAnsi="Arial" w:cs="Arial"/>
          <w:b/>
        </w:rPr>
        <w:t xml:space="preserve">Tipp: </w:t>
      </w:r>
      <w:r>
        <w:rPr>
          <w:rFonts w:ascii="Arial" w:hAnsi="Arial" w:cs="Arial"/>
          <w:b/>
        </w:rPr>
        <w:tab/>
      </w:r>
      <w:r w:rsidRPr="00EA3719">
        <w:rPr>
          <w:rFonts w:ascii="Arial" w:hAnsi="Arial" w:cs="Arial"/>
          <w:bCs/>
        </w:rPr>
        <w:t>Nutzen Sie die ausgefüllte Tabelle und insbesondere die darin notierten Begründungen</w:t>
      </w:r>
      <w:r w:rsidR="002002CF">
        <w:rPr>
          <w:rFonts w:ascii="Arial" w:hAnsi="Arial" w:cs="Arial"/>
          <w:bCs/>
        </w:rPr>
        <w:t xml:space="preserve"> für Ihre Erklärungen</w:t>
      </w:r>
      <w:r w:rsidRPr="00EA3719">
        <w:rPr>
          <w:rFonts w:ascii="Arial" w:hAnsi="Arial" w:cs="Arial"/>
          <w:bCs/>
        </w:rPr>
        <w:t>.</w:t>
      </w:r>
    </w:p>
    <w:p w14:paraId="2BFE54F1" w14:textId="77777777" w:rsidR="0058024D" w:rsidRPr="00F54C96" w:rsidRDefault="0058024D" w:rsidP="0058024D">
      <w:pPr>
        <w:pStyle w:val="Textkrper"/>
        <w:spacing w:before="10"/>
        <w:rPr>
          <w:rFonts w:ascii="Arial" w:hAnsi="Arial" w:cs="Arial"/>
          <w:b/>
        </w:rPr>
      </w:pPr>
    </w:p>
    <w:p w14:paraId="570D740C" w14:textId="5DE13D67" w:rsidR="0058024D" w:rsidRPr="000435BE" w:rsidRDefault="0058024D" w:rsidP="0058024D">
      <w:pPr>
        <w:pStyle w:val="Textkrper"/>
        <w:ind w:left="567"/>
        <w:rPr>
          <w:rFonts w:ascii="Arial" w:hAnsi="Arial" w:cs="Arial"/>
        </w:rPr>
      </w:pPr>
      <w:r>
        <w:rPr>
          <w:rFonts w:ascii="Arial" w:hAnsi="Arial" w:cs="Arial"/>
          <w:b/>
          <w:noProof/>
          <w:lang w:eastAsia="de-DE"/>
        </w:rPr>
        <mc:AlternateContent>
          <mc:Choice Requires="wpg">
            <w:drawing>
              <wp:anchor distT="0" distB="0" distL="114300" distR="114300" simplePos="0" relativeHeight="251706368" behindDoc="0" locked="0" layoutInCell="1" allowOverlap="1" wp14:anchorId="5420D31D" wp14:editId="2818E3A0">
                <wp:simplePos x="0" y="0"/>
                <wp:positionH relativeFrom="column">
                  <wp:posOffset>9525</wp:posOffset>
                </wp:positionH>
                <wp:positionV relativeFrom="paragraph">
                  <wp:posOffset>64770</wp:posOffset>
                </wp:positionV>
                <wp:extent cx="251460" cy="226060"/>
                <wp:effectExtent l="0" t="7620" r="15240" b="33020"/>
                <wp:wrapNone/>
                <wp:docPr id="480599204"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045855140"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049182077"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638563521"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4FF15B" w14:textId="77777777" w:rsidR="0058024D" w:rsidRDefault="0058024D" w:rsidP="0058024D">
                              <w:pPr>
                                <w:jc w:val="center"/>
                                <w:rPr>
                                  <w:b/>
                                </w:rPr>
                              </w:pPr>
                            </w:p>
                          </w:txbxContent>
                        </wps:txbx>
                        <wps:bodyPr rot="0" vert="horz" wrap="square" lIns="91440" tIns="45720" rIns="91440" bIns="45720" anchor="t" anchorCtr="0" upright="1">
                          <a:noAutofit/>
                        </wps:bodyPr>
                      </wps:wsp>
                      <wps:wsp>
                        <wps:cNvPr id="1503680389"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8A67643" w14:textId="77777777" w:rsidR="0058024D" w:rsidRDefault="0058024D" w:rsidP="0058024D">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0D31D" id="Gruppieren 2" o:spid="_x0000_s1042" style="position:absolute;left:0;text-align:left;margin-left:.75pt;margin-top:5.1pt;width:19.8pt;height:17.8pt;z-index:251706368"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">
                <v:shape id="AutoShape 6" o:spid="_x0000_s1043"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" fillcolor="#9bbb59" stroked="f" strokecolor="#f2f2f2" strokeweight="3pt">
                  <v:shadow on="t" color="#4e6128" opacity=".5" offset="1pt"/>
                </v:shape>
                <v:shape id="AutoShape 7" o:spid="_x0000_s1044"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" fillcolor="#4bacc6" stroked="f" strokecolor="#f2f2f2" strokeweight="3pt">
                  <v:shadow on="t" color="#205867" opacity=".5" offset="1pt"/>
                </v:shape>
                <v:shape id="_x0000_s1045"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" fillcolor="#9bbb59" stroked="f" strokecolor="white">
                  <v:textbox>
                    <w:txbxContent>
                      <w:p w14:paraId="0A4FF15B" w14:textId="77777777" w:rsidR="0058024D" w:rsidRDefault="0058024D" w:rsidP="0058024D">
                        <w:pPr>
                          <w:jc w:val="center"/>
                          <w:rPr>
                            <w:b/>
                          </w:rPr>
                        </w:pPr>
                      </w:p>
                    </w:txbxContent>
                  </v:textbox>
                </v:shape>
                <v:shape id="_x0000_s1046"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" fillcolor="#4bacc6" stroked="f" strokecolor="white">
                  <v:textbox>
                    <w:txbxContent>
                      <w:p w14:paraId="48A67643" w14:textId="77777777" w:rsidR="0058024D" w:rsidRDefault="0058024D" w:rsidP="0058024D">
                        <w:pPr>
                          <w:jc w:val="center"/>
                          <w:rPr>
                            <w:b/>
                            <w:sz w:val="20"/>
                          </w:rPr>
                        </w:pPr>
                      </w:p>
                    </w:txbxContent>
                  </v:textbox>
                </v:shape>
              </v:group>
            </w:pict>
          </mc:Fallback>
        </mc:AlternateContent>
      </w:r>
      <w:r w:rsidRPr="000435BE">
        <w:rPr>
          <w:rFonts w:ascii="Arial" w:hAnsi="Arial" w:cs="Arial"/>
        </w:rPr>
        <w:t xml:space="preserve">Wenn Sie Hilfe brauchen, verwenden Sie die Formulierungshilfen in der </w:t>
      </w:r>
      <w:r>
        <w:rPr>
          <w:rFonts w:ascii="Arial" w:hAnsi="Arial" w:cs="Arial"/>
        </w:rPr>
        <w:t xml:space="preserve">grauen </w:t>
      </w:r>
      <w:r w:rsidRPr="000435BE">
        <w:rPr>
          <w:rFonts w:ascii="Arial" w:hAnsi="Arial" w:cs="Arial"/>
        </w:rPr>
        <w:t>Box.</w:t>
      </w:r>
    </w:p>
    <w:p w14:paraId="3A29C9AD" w14:textId="77777777" w:rsidR="0058024D" w:rsidRPr="000435BE" w:rsidRDefault="0058024D" w:rsidP="0058024D">
      <w:pPr>
        <w:pStyle w:val="Textkrper"/>
        <w:rPr>
          <w:rFonts w:ascii="Arial" w:hAnsi="Arial" w:cs="Arial"/>
        </w:rPr>
      </w:pPr>
    </w:p>
    <w:p w14:paraId="13E8D554" w14:textId="77777777" w:rsidR="0058024D" w:rsidRPr="00F54C96" w:rsidRDefault="0058024D" w:rsidP="0058024D">
      <w:pPr>
        <w:pStyle w:val="Textkrper"/>
        <w:shd w:val="clear" w:color="auto" w:fill="F2F2F2"/>
        <w:spacing w:before="64"/>
        <w:ind w:left="567" w:right="4"/>
        <w:rPr>
          <w:rFonts w:ascii="Arial" w:hAnsi="Arial" w:cs="Arial"/>
        </w:rPr>
      </w:pPr>
      <w:r w:rsidRPr="00F54C96">
        <w:rPr>
          <w:rFonts w:ascii="Arial" w:hAnsi="Arial" w:cs="Arial"/>
        </w:rPr>
        <w:t>Du hast folgende Pflichten: … – Du hast folgende Rechte: … – Du musst … – Du darfst … – Das heißt, … – Es ist wichtig, dass du … – Es ist deine Pflicht, … zu … – Du hast das Recht, … zu …</w:t>
      </w:r>
    </w:p>
    <w:p w14:paraId="4209FCBA" w14:textId="77777777" w:rsidR="00202181" w:rsidRDefault="00202181" w:rsidP="00202181">
      <w:pPr>
        <w:pStyle w:val="Textkrper"/>
        <w:spacing w:before="6"/>
        <w:rPr>
          <w:rFonts w:ascii="Arial" w:hAnsi="Arial" w:cs="Arial"/>
          <w:b/>
          <w:color w:val="009999"/>
        </w:rPr>
      </w:pPr>
    </w:p>
    <w:p w14:paraId="7FAA753C" w14:textId="16BAC2FB" w:rsidR="00525E87" w:rsidRDefault="00525E8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
          <w:color w:val="009999"/>
          <w:bdr w:val="none" w:sz="0" w:space="0" w:color="auto"/>
          <w:lang w:eastAsia="en-US"/>
        </w:rPr>
      </w:pPr>
      <w:r>
        <w:rPr>
          <w:b/>
          <w:color w:val="009999"/>
        </w:rPr>
        <w:br w:type="page"/>
      </w:r>
    </w:p>
    <w:p w14:paraId="1129F117" w14:textId="6D2CDA2B" w:rsidR="0058024D" w:rsidRDefault="0058024D" w:rsidP="00202181">
      <w:pPr>
        <w:pStyle w:val="Textkrper"/>
        <w:spacing w:before="6"/>
        <w:rPr>
          <w:rFonts w:ascii="Arial" w:hAnsi="Arial" w:cs="Arial"/>
          <w:b/>
          <w:color w:val="009999"/>
        </w:rPr>
      </w:pPr>
      <w:r>
        <w:rPr>
          <w:rFonts w:ascii="Arial" w:hAnsi="Arial" w:cs="Arial"/>
          <w:b/>
          <w:color w:val="009999"/>
        </w:rPr>
        <w:lastRenderedPageBreak/>
        <w:t>Diskutieren Sie.</w:t>
      </w:r>
    </w:p>
    <w:p w14:paraId="584351D0" w14:textId="77777777" w:rsidR="0058024D" w:rsidRDefault="0058024D" w:rsidP="00202181">
      <w:pPr>
        <w:pStyle w:val="Textkrper"/>
        <w:spacing w:before="6"/>
        <w:rPr>
          <w:rFonts w:ascii="Arial" w:hAnsi="Arial" w:cs="Arial"/>
          <w:b/>
          <w:color w:val="009999"/>
        </w:rPr>
      </w:pPr>
    </w:p>
    <w:p w14:paraId="62397B63" w14:textId="4DB0EF53" w:rsidR="0058024D" w:rsidRDefault="002002CF" w:rsidP="00202181">
      <w:pPr>
        <w:pStyle w:val="Textkrper"/>
        <w:spacing w:before="6"/>
        <w:rPr>
          <w:rFonts w:ascii="Arial" w:hAnsi="Arial" w:cs="Arial"/>
          <w:b/>
        </w:rPr>
      </w:pPr>
      <w:r w:rsidRPr="002002CF">
        <w:rPr>
          <w:rFonts w:ascii="Arial" w:hAnsi="Arial" w:cs="Arial"/>
          <w:b/>
        </w:rPr>
        <w:t xml:space="preserve">Wie können die betroffenen Azubis mit den Verstößen gegen das </w:t>
      </w:r>
      <w:proofErr w:type="spellStart"/>
      <w:r w:rsidRPr="002002CF">
        <w:rPr>
          <w:rFonts w:ascii="Arial" w:hAnsi="Arial" w:cs="Arial"/>
          <w:b/>
        </w:rPr>
        <w:t>JArbSchG</w:t>
      </w:r>
      <w:proofErr w:type="spellEnd"/>
      <w:r w:rsidRPr="002002CF">
        <w:rPr>
          <w:rFonts w:ascii="Arial" w:hAnsi="Arial" w:cs="Arial"/>
          <w:b/>
        </w:rPr>
        <w:t xml:space="preserve"> umgehen?</w:t>
      </w:r>
    </w:p>
    <w:p w14:paraId="17DA2E01" w14:textId="77777777" w:rsidR="002002CF" w:rsidRDefault="002002CF" w:rsidP="00202181">
      <w:pPr>
        <w:pStyle w:val="Textkrper"/>
        <w:spacing w:before="6"/>
        <w:rPr>
          <w:rFonts w:ascii="Arial" w:hAnsi="Arial" w:cs="Arial"/>
          <w:b/>
        </w:rPr>
      </w:pPr>
    </w:p>
    <w:p w14:paraId="66E516D2" w14:textId="4C716C19" w:rsidR="0058024D" w:rsidRPr="0058024D" w:rsidRDefault="0058024D" w:rsidP="00202181">
      <w:pPr>
        <w:pStyle w:val="Textkrper"/>
        <w:spacing w:before="6"/>
        <w:rPr>
          <w:rFonts w:ascii="Arial" w:hAnsi="Arial" w:cs="Arial"/>
          <w:bCs/>
        </w:rPr>
      </w:pPr>
      <w:r w:rsidRPr="0058024D">
        <w:rPr>
          <w:rFonts w:ascii="Arial" w:hAnsi="Arial" w:cs="Arial"/>
          <w:b/>
        </w:rPr>
        <w:t>Tipp:</w:t>
      </w:r>
      <w:r>
        <w:rPr>
          <w:rFonts w:ascii="Arial" w:hAnsi="Arial" w:cs="Arial"/>
          <w:bCs/>
        </w:rPr>
        <w:t xml:space="preserve"> Orientieren Sie sich an folgenden </w:t>
      </w:r>
      <w:r w:rsidRPr="0058024D">
        <w:rPr>
          <w:rFonts w:ascii="Arial" w:hAnsi="Arial" w:cs="Arial"/>
          <w:bCs/>
        </w:rPr>
        <w:t>Leitfragen:</w:t>
      </w:r>
    </w:p>
    <w:p w14:paraId="1E4D289B" w14:textId="77777777" w:rsidR="0058024D" w:rsidRPr="0058024D" w:rsidRDefault="0058024D" w:rsidP="00202181">
      <w:pPr>
        <w:pStyle w:val="Textkrper"/>
        <w:spacing w:before="6"/>
        <w:rPr>
          <w:rFonts w:ascii="Arial" w:hAnsi="Arial" w:cs="Arial"/>
          <w:bCs/>
        </w:rPr>
      </w:pPr>
    </w:p>
    <w:p w14:paraId="685F70B6" w14:textId="5729AC27" w:rsidR="0058024D" w:rsidRPr="0058024D" w:rsidRDefault="0058024D" w:rsidP="0058024D">
      <w:pPr>
        <w:pStyle w:val="Textkrper"/>
        <w:numPr>
          <w:ilvl w:val="0"/>
          <w:numId w:val="18"/>
        </w:numPr>
        <w:spacing w:before="6"/>
        <w:rPr>
          <w:rFonts w:ascii="Arial" w:hAnsi="Arial" w:cs="Arial"/>
          <w:bCs/>
        </w:rPr>
      </w:pPr>
      <w:r w:rsidRPr="0058024D">
        <w:rPr>
          <w:rFonts w:ascii="Arial" w:hAnsi="Arial" w:cs="Arial"/>
          <w:bCs/>
        </w:rPr>
        <w:t xml:space="preserve">An wen </w:t>
      </w:r>
      <w:r w:rsidR="002002CF">
        <w:rPr>
          <w:rFonts w:ascii="Arial" w:hAnsi="Arial" w:cs="Arial"/>
          <w:bCs/>
        </w:rPr>
        <w:t xml:space="preserve">kann </w:t>
      </w:r>
      <w:r w:rsidRPr="0058024D">
        <w:rPr>
          <w:rFonts w:ascii="Arial" w:hAnsi="Arial" w:cs="Arial"/>
          <w:bCs/>
        </w:rPr>
        <w:t xml:space="preserve">man sich bei Verstößen gegen das </w:t>
      </w:r>
      <w:proofErr w:type="spellStart"/>
      <w:r w:rsidRPr="0058024D">
        <w:rPr>
          <w:rFonts w:ascii="Arial" w:hAnsi="Arial" w:cs="Arial"/>
          <w:bCs/>
        </w:rPr>
        <w:t>JArbSchG</w:t>
      </w:r>
      <w:proofErr w:type="spellEnd"/>
      <w:r w:rsidRPr="0058024D">
        <w:rPr>
          <w:rFonts w:ascii="Arial" w:hAnsi="Arial" w:cs="Arial"/>
          <w:bCs/>
        </w:rPr>
        <w:t xml:space="preserve"> wenden?</w:t>
      </w:r>
    </w:p>
    <w:p w14:paraId="4B63B54C" w14:textId="46311E57" w:rsidR="0058024D" w:rsidRPr="0058024D" w:rsidRDefault="0058024D" w:rsidP="0058024D">
      <w:pPr>
        <w:pStyle w:val="Textkrper"/>
        <w:numPr>
          <w:ilvl w:val="0"/>
          <w:numId w:val="18"/>
        </w:numPr>
        <w:spacing w:before="6"/>
        <w:rPr>
          <w:rFonts w:ascii="Arial" w:hAnsi="Arial" w:cs="Arial"/>
          <w:bCs/>
        </w:rPr>
      </w:pPr>
      <w:r w:rsidRPr="0058024D">
        <w:rPr>
          <w:rFonts w:ascii="Arial" w:hAnsi="Arial" w:cs="Arial"/>
          <w:bCs/>
        </w:rPr>
        <w:t xml:space="preserve">Wie </w:t>
      </w:r>
      <w:r w:rsidR="002002CF">
        <w:rPr>
          <w:rFonts w:ascii="Arial" w:hAnsi="Arial" w:cs="Arial"/>
          <w:bCs/>
        </w:rPr>
        <w:t xml:space="preserve">formuliert </w:t>
      </w:r>
      <w:r w:rsidRPr="0058024D">
        <w:rPr>
          <w:rFonts w:ascii="Arial" w:hAnsi="Arial" w:cs="Arial"/>
          <w:bCs/>
        </w:rPr>
        <w:t>man sein Anliegen formulieren?</w:t>
      </w:r>
      <w:r w:rsidR="00DC2F4E">
        <w:rPr>
          <w:rFonts w:ascii="Arial" w:hAnsi="Arial" w:cs="Arial"/>
          <w:bCs/>
        </w:rPr>
        <w:t xml:space="preserve"> Welche sprachlichen Mittel sind dazu geeignet?</w:t>
      </w:r>
    </w:p>
    <w:p w14:paraId="21F95DF4" w14:textId="4AB97419" w:rsidR="0058024D" w:rsidRPr="0058024D" w:rsidRDefault="0058024D" w:rsidP="0058024D">
      <w:pPr>
        <w:pStyle w:val="Textkrper"/>
        <w:numPr>
          <w:ilvl w:val="0"/>
          <w:numId w:val="18"/>
        </w:numPr>
        <w:spacing w:before="6"/>
        <w:rPr>
          <w:rFonts w:ascii="Arial" w:hAnsi="Arial" w:cs="Arial"/>
          <w:bCs/>
        </w:rPr>
      </w:pPr>
      <w:r w:rsidRPr="0058024D">
        <w:rPr>
          <w:rFonts w:ascii="Arial" w:hAnsi="Arial" w:cs="Arial"/>
          <w:bCs/>
        </w:rPr>
        <w:t xml:space="preserve">Von welcher Seite </w:t>
      </w:r>
      <w:r w:rsidR="002002CF">
        <w:rPr>
          <w:rFonts w:ascii="Arial" w:hAnsi="Arial" w:cs="Arial"/>
          <w:bCs/>
        </w:rPr>
        <w:t>erhält</w:t>
      </w:r>
      <w:r w:rsidRPr="0058024D">
        <w:rPr>
          <w:rFonts w:ascii="Arial" w:hAnsi="Arial" w:cs="Arial"/>
          <w:bCs/>
        </w:rPr>
        <w:t xml:space="preserve"> man </w:t>
      </w:r>
      <w:r w:rsidR="00DC2F4E">
        <w:rPr>
          <w:rFonts w:ascii="Arial" w:hAnsi="Arial" w:cs="Arial"/>
          <w:bCs/>
        </w:rPr>
        <w:t xml:space="preserve">zusätzliche </w:t>
      </w:r>
      <w:r w:rsidRPr="0058024D">
        <w:rPr>
          <w:rFonts w:ascii="Arial" w:hAnsi="Arial" w:cs="Arial"/>
          <w:bCs/>
        </w:rPr>
        <w:t>Unterstützung bekommen?</w:t>
      </w:r>
    </w:p>
    <w:p w14:paraId="4E6D3822" w14:textId="2FAAB013" w:rsidR="00E10720" w:rsidRDefault="00E107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
          <w:color w:val="auto"/>
          <w:bdr w:val="none" w:sz="0" w:space="0" w:color="auto"/>
          <w:lang w:eastAsia="en-US"/>
        </w:rPr>
      </w:pPr>
      <w:r>
        <w:rPr>
          <w:b/>
        </w:rPr>
        <w:br w:type="page"/>
      </w:r>
    </w:p>
    <w:tbl>
      <w:tblPr>
        <w:tblW w:w="9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517"/>
      </w:tblGrid>
      <w:tr w:rsidR="00C04D22" w:rsidRPr="00BE5ED7" w14:paraId="1407B670" w14:textId="77777777" w:rsidTr="008D6BC7">
        <w:trPr>
          <w:trHeight w:val="282"/>
        </w:trPr>
        <w:tc>
          <w:tcPr>
            <w:tcW w:w="9517"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1B25CBCA" w14:textId="29D846B8" w:rsidR="00C04D22" w:rsidRPr="00237322" w:rsidRDefault="00C04D22" w:rsidP="008D6BC7">
            <w:pPr>
              <w:pStyle w:val="berschrift1"/>
              <w:shd w:val="clear" w:color="auto" w:fill="DAEEF3"/>
            </w:pPr>
            <w:r>
              <w:lastRenderedPageBreak/>
              <w:br w:type="page"/>
            </w:r>
            <w:r>
              <w:rPr>
                <w:b w:val="0"/>
                <w:bCs w:val="0"/>
              </w:rPr>
              <w:br w:type="page"/>
            </w:r>
            <w:r w:rsidRPr="00237322">
              <w:rPr>
                <w:rFonts w:eastAsia="Arial Unicode MS"/>
              </w:rPr>
              <w:t>Materialien</w:t>
            </w:r>
          </w:p>
        </w:tc>
      </w:tr>
    </w:tbl>
    <w:p w14:paraId="06EEA70E" w14:textId="77777777" w:rsidR="00C04D22" w:rsidRDefault="00C04D22" w:rsidP="00C04D22">
      <w:pPr>
        <w:spacing w:after="0" w:line="240" w:lineRule="auto"/>
        <w:rPr>
          <w:b/>
        </w:rPr>
      </w:pPr>
    </w:p>
    <w:p w14:paraId="777EBAFE" w14:textId="6C242029" w:rsidR="00202181" w:rsidRPr="007C3701" w:rsidRDefault="00202181" w:rsidP="00202181">
      <w:pPr>
        <w:pStyle w:val="Textkrper"/>
        <w:spacing w:before="100"/>
        <w:rPr>
          <w:rFonts w:ascii="Arial" w:hAnsi="Arial" w:cs="Arial"/>
          <w:b/>
        </w:rPr>
      </w:pPr>
      <w:r>
        <w:rPr>
          <w:rFonts w:ascii="Arial" w:hAnsi="Arial" w:cs="Arial"/>
          <w:b/>
        </w:rPr>
        <w:t xml:space="preserve">M 1 </w:t>
      </w:r>
      <w:r w:rsidRPr="007C3701">
        <w:rPr>
          <w:rFonts w:ascii="Arial" w:hAnsi="Arial" w:cs="Arial"/>
          <w:bCs/>
        </w:rPr>
        <w:t xml:space="preserve">(Auszug aus dem </w:t>
      </w:r>
      <w:proofErr w:type="spellStart"/>
      <w:r w:rsidRPr="007C3701">
        <w:rPr>
          <w:rFonts w:ascii="Arial" w:hAnsi="Arial" w:cs="Arial"/>
          <w:bCs/>
        </w:rPr>
        <w:t>JArbSchG</w:t>
      </w:r>
      <w:proofErr w:type="spellEnd"/>
      <w:r w:rsidRPr="007C3701">
        <w:rPr>
          <w:rFonts w:ascii="Arial" w:hAnsi="Arial" w:cs="Arial"/>
          <w:bCs/>
        </w:rPr>
        <w:t>)</w:t>
      </w:r>
    </w:p>
    <w:p w14:paraId="53D8918B" w14:textId="77777777" w:rsidR="00202181" w:rsidRDefault="00202181" w:rsidP="00202181">
      <w:pPr>
        <w:pStyle w:val="Textkrper"/>
        <w:spacing w:before="100"/>
        <w:rPr>
          <w:rFonts w:ascii="Arial" w:hAnsi="Arial" w:cs="Arial"/>
          <w:b/>
        </w:rPr>
      </w:pPr>
    </w:p>
    <w:p w14:paraId="3654514C" w14:textId="77777777" w:rsidR="00202181" w:rsidRPr="007C3701" w:rsidRDefault="00202181" w:rsidP="00202181">
      <w:pPr>
        <w:pStyle w:val="Textkrper"/>
        <w:shd w:val="clear" w:color="auto" w:fill="F2F2F2"/>
        <w:spacing w:line="276" w:lineRule="auto"/>
        <w:rPr>
          <w:rFonts w:ascii="Arial" w:hAnsi="Arial" w:cs="Arial"/>
          <w:b/>
          <w:sz w:val="22"/>
          <w:szCs w:val="22"/>
        </w:rPr>
      </w:pPr>
      <w:r w:rsidRPr="007C3701">
        <w:rPr>
          <w:rFonts w:ascii="Arial" w:hAnsi="Arial" w:cs="Arial"/>
          <w:b/>
          <w:sz w:val="22"/>
          <w:szCs w:val="22"/>
        </w:rPr>
        <w:t>§ 8 Dauer der Arbeitszeit</w:t>
      </w:r>
    </w:p>
    <w:p w14:paraId="5BBF953E"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(1) Jugendliche dürfen nicht mehr als acht Stunden täglich und nicht mehr als 40 Stunden wöchentlich beschäftigt werden.</w:t>
      </w:r>
    </w:p>
    <w:p w14:paraId="5FCD540C" w14:textId="77777777" w:rsidR="00202181" w:rsidRPr="007C3701" w:rsidRDefault="00202181" w:rsidP="00202181">
      <w:pPr>
        <w:pStyle w:val="Textkrper"/>
        <w:shd w:val="clear" w:color="auto" w:fill="F2F2F2"/>
        <w:spacing w:line="276" w:lineRule="auto"/>
        <w:rPr>
          <w:rFonts w:ascii="Arial" w:hAnsi="Arial" w:cs="Arial"/>
          <w:bCs/>
          <w:sz w:val="20"/>
          <w:szCs w:val="20"/>
        </w:rPr>
      </w:pPr>
      <w:r w:rsidRPr="007C3701">
        <w:rPr>
          <w:rFonts w:ascii="Arial" w:hAnsi="Arial" w:cs="Arial"/>
          <w:bCs/>
          <w:sz w:val="20"/>
          <w:szCs w:val="20"/>
        </w:rPr>
        <w:t>[…]</w:t>
      </w:r>
    </w:p>
    <w:p w14:paraId="631E391B" w14:textId="77777777" w:rsidR="00202181" w:rsidRPr="007C3701" w:rsidRDefault="00202181" w:rsidP="00202181">
      <w:pPr>
        <w:pStyle w:val="Textkrper"/>
        <w:shd w:val="clear" w:color="auto" w:fill="F2F2F2"/>
        <w:spacing w:line="276" w:lineRule="auto"/>
        <w:rPr>
          <w:rFonts w:ascii="Arial" w:hAnsi="Arial" w:cs="Arial"/>
          <w:bCs/>
          <w:sz w:val="22"/>
          <w:szCs w:val="22"/>
        </w:rPr>
      </w:pPr>
    </w:p>
    <w:p w14:paraId="1981BE77" w14:textId="77777777" w:rsidR="00202181" w:rsidRPr="007C3701" w:rsidRDefault="00202181" w:rsidP="00202181">
      <w:pPr>
        <w:pStyle w:val="Textkrper"/>
        <w:shd w:val="clear" w:color="auto" w:fill="F2F2F2"/>
        <w:spacing w:line="276" w:lineRule="auto"/>
        <w:rPr>
          <w:rFonts w:ascii="Arial" w:hAnsi="Arial" w:cs="Arial"/>
          <w:b/>
          <w:sz w:val="22"/>
          <w:szCs w:val="22"/>
        </w:rPr>
      </w:pPr>
      <w:r w:rsidRPr="007C3701">
        <w:rPr>
          <w:rFonts w:ascii="Arial" w:hAnsi="Arial" w:cs="Arial"/>
          <w:b/>
          <w:sz w:val="22"/>
          <w:szCs w:val="22"/>
        </w:rPr>
        <w:t>§ 9 Berufsschule</w:t>
      </w:r>
    </w:p>
    <w:p w14:paraId="2174A629"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(1) Der Arbeitgeber hat den Jugendlichen für die Teilnahme am Berufsschulunterricht freizustellen. Er darf den Jugendlichen nicht beschäftigen</w:t>
      </w:r>
    </w:p>
    <w:p w14:paraId="13173EF3"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 xml:space="preserve">1. vor einem vor 9 Uhr beginnenden Unterricht; dies gilt auch für Personen, die über 18 Jahre </w:t>
      </w:r>
      <w:r>
        <w:rPr>
          <w:rFonts w:ascii="Arial" w:hAnsi="Arial" w:cs="Arial"/>
          <w:bCs/>
          <w:sz w:val="22"/>
          <w:szCs w:val="22"/>
        </w:rPr>
        <w:t xml:space="preserve">   </w:t>
      </w:r>
      <w:r w:rsidRPr="007C3701">
        <w:rPr>
          <w:rFonts w:ascii="Arial" w:hAnsi="Arial" w:cs="Arial"/>
          <w:bCs/>
          <w:sz w:val="22"/>
          <w:szCs w:val="22"/>
        </w:rPr>
        <w:t>alt und noch berufsschulpflichtig sind,</w:t>
      </w:r>
    </w:p>
    <w:p w14:paraId="7DD6B1C3"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2. an einem Berufsschultag mit mehr als fünf Unterrichtsstunden von mindestens je 45 Minuten, einmal in der Woche,</w:t>
      </w:r>
    </w:p>
    <w:p w14:paraId="306E7C9A"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3. in Berufsschulwochen mit einem planmäßigen Blockunterricht von mindestens 25 Stunden an mindestens fünf Tagen; zusätzliche betriebliche Ausbildungsveranstaltungen bis zu zwei Stunden wöchentlich sind zulässig.</w:t>
      </w:r>
    </w:p>
    <w:p w14:paraId="19AEF60A" w14:textId="77777777" w:rsidR="00202181" w:rsidRPr="007C3701" w:rsidRDefault="00202181" w:rsidP="00202181">
      <w:pPr>
        <w:pStyle w:val="Textkrper"/>
        <w:shd w:val="clear" w:color="auto" w:fill="F2F2F2"/>
        <w:spacing w:line="276" w:lineRule="auto"/>
        <w:rPr>
          <w:rFonts w:ascii="Arial" w:hAnsi="Arial" w:cs="Arial"/>
          <w:bCs/>
          <w:sz w:val="20"/>
          <w:szCs w:val="20"/>
        </w:rPr>
      </w:pPr>
      <w:r w:rsidRPr="007C3701">
        <w:rPr>
          <w:rFonts w:ascii="Arial" w:hAnsi="Arial" w:cs="Arial"/>
          <w:bCs/>
          <w:sz w:val="20"/>
          <w:szCs w:val="20"/>
        </w:rPr>
        <w:t>[…]</w:t>
      </w:r>
    </w:p>
    <w:p w14:paraId="6821AC28" w14:textId="77777777" w:rsidR="00202181" w:rsidRPr="007C3701" w:rsidRDefault="00202181" w:rsidP="00202181">
      <w:pPr>
        <w:pStyle w:val="Textkrper"/>
        <w:shd w:val="clear" w:color="auto" w:fill="F2F2F2"/>
        <w:spacing w:line="276" w:lineRule="auto"/>
        <w:rPr>
          <w:rFonts w:ascii="Arial" w:hAnsi="Arial" w:cs="Arial"/>
          <w:bCs/>
          <w:sz w:val="22"/>
          <w:szCs w:val="22"/>
        </w:rPr>
      </w:pPr>
    </w:p>
    <w:p w14:paraId="6ED66228" w14:textId="77777777" w:rsidR="00202181" w:rsidRPr="007C3701" w:rsidRDefault="00202181" w:rsidP="00202181">
      <w:pPr>
        <w:pStyle w:val="Textkrper"/>
        <w:shd w:val="clear" w:color="auto" w:fill="F2F2F2"/>
        <w:spacing w:line="276" w:lineRule="auto"/>
        <w:rPr>
          <w:rFonts w:ascii="Arial" w:hAnsi="Arial" w:cs="Arial"/>
          <w:b/>
          <w:sz w:val="22"/>
          <w:szCs w:val="22"/>
        </w:rPr>
      </w:pPr>
      <w:r w:rsidRPr="007C3701">
        <w:rPr>
          <w:rFonts w:ascii="Arial" w:hAnsi="Arial" w:cs="Arial"/>
          <w:b/>
          <w:sz w:val="22"/>
          <w:szCs w:val="22"/>
        </w:rPr>
        <w:t>§ 10 Prüfungen und außerbetriebliche Ausbildungsmaßnahmen</w:t>
      </w:r>
    </w:p>
    <w:p w14:paraId="31807A64"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(1) Der Arbeitgeber hat den Jugendlichen</w:t>
      </w:r>
    </w:p>
    <w:p w14:paraId="28E40A7F"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1. für die Teilnahme an Prüfungen und Ausbildungsmaßnahmen, die auf Grund öffentlich-rechtlicher oder vertraglicher Bestimmungen außerhalb der Ausbildungsstätte durchzuführen sind,</w:t>
      </w:r>
    </w:p>
    <w:p w14:paraId="4F737E81"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2. an dem Arbeitstag, der der schriftlichen Abschlussprüfung unmittelbar vorangeht, freizustellen.</w:t>
      </w:r>
    </w:p>
    <w:p w14:paraId="1CC908EF" w14:textId="77777777" w:rsidR="00202181" w:rsidRPr="007C3701" w:rsidRDefault="00202181" w:rsidP="00202181">
      <w:pPr>
        <w:pStyle w:val="Textkrper"/>
        <w:shd w:val="clear" w:color="auto" w:fill="F2F2F2"/>
        <w:spacing w:line="276" w:lineRule="auto"/>
        <w:rPr>
          <w:rFonts w:ascii="Arial" w:hAnsi="Arial" w:cs="Arial"/>
          <w:bCs/>
          <w:sz w:val="20"/>
          <w:szCs w:val="20"/>
        </w:rPr>
      </w:pPr>
      <w:r w:rsidRPr="007C3701">
        <w:rPr>
          <w:rFonts w:ascii="Arial" w:hAnsi="Arial" w:cs="Arial"/>
          <w:bCs/>
          <w:sz w:val="20"/>
          <w:szCs w:val="20"/>
        </w:rPr>
        <w:t>[…]</w:t>
      </w:r>
    </w:p>
    <w:p w14:paraId="67688C24"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Ein Entgeltausfall darf nicht eintreten.</w:t>
      </w:r>
    </w:p>
    <w:p w14:paraId="30D540AF" w14:textId="77777777" w:rsidR="00202181" w:rsidRPr="007C3701" w:rsidRDefault="00202181" w:rsidP="00202181">
      <w:pPr>
        <w:pStyle w:val="Textkrper"/>
        <w:shd w:val="clear" w:color="auto" w:fill="F2F2F2"/>
        <w:spacing w:line="276" w:lineRule="auto"/>
        <w:rPr>
          <w:rFonts w:ascii="Arial" w:hAnsi="Arial" w:cs="Arial"/>
          <w:bCs/>
          <w:sz w:val="22"/>
          <w:szCs w:val="22"/>
        </w:rPr>
      </w:pPr>
    </w:p>
    <w:p w14:paraId="001F39DE" w14:textId="77777777" w:rsidR="00202181" w:rsidRPr="007C3701" w:rsidRDefault="00202181" w:rsidP="00202181">
      <w:pPr>
        <w:pStyle w:val="Textkrper"/>
        <w:shd w:val="clear" w:color="auto" w:fill="F2F2F2"/>
        <w:spacing w:line="276" w:lineRule="auto"/>
        <w:rPr>
          <w:rFonts w:ascii="Arial" w:hAnsi="Arial" w:cs="Arial"/>
          <w:b/>
          <w:sz w:val="22"/>
          <w:szCs w:val="22"/>
        </w:rPr>
      </w:pPr>
      <w:r w:rsidRPr="007C3701">
        <w:rPr>
          <w:rFonts w:ascii="Arial" w:hAnsi="Arial" w:cs="Arial"/>
          <w:b/>
          <w:sz w:val="22"/>
          <w:szCs w:val="22"/>
        </w:rPr>
        <w:t>§ 11 Ruhepausen, Aufenthaltsräume</w:t>
      </w:r>
    </w:p>
    <w:p w14:paraId="48FBA748"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(1) Jugendlichen müssen im Voraus feststehende Ruhepausen von angemessener Dauer gewährt werden. Die Ruhepausen müssen mindestens betragen</w:t>
      </w:r>
    </w:p>
    <w:p w14:paraId="794D4062"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1. 30 Minuten bei einer Arbeitszeit von mehr als viereinhalb bis zu sechs Stunden,</w:t>
      </w:r>
    </w:p>
    <w:p w14:paraId="23ABE5EA"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2. 60 Minuten bei einer Arbeitszeit von mehr als sechs Stunden.</w:t>
      </w:r>
    </w:p>
    <w:p w14:paraId="14A014A8"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Als Ruhepause gilt nur eine Arbeitsunterbrechung von mindestens 15 Minuten.</w:t>
      </w:r>
    </w:p>
    <w:p w14:paraId="5C4531EB" w14:textId="77777777" w:rsidR="00202181" w:rsidRPr="007C3701" w:rsidRDefault="00202181" w:rsidP="00202181">
      <w:pPr>
        <w:pStyle w:val="Textkrper"/>
        <w:shd w:val="clear" w:color="auto" w:fill="F2F2F2"/>
        <w:spacing w:line="276" w:lineRule="auto"/>
        <w:rPr>
          <w:rFonts w:ascii="Arial" w:hAnsi="Arial" w:cs="Arial"/>
          <w:bCs/>
          <w:sz w:val="20"/>
          <w:szCs w:val="20"/>
        </w:rPr>
      </w:pPr>
      <w:r w:rsidRPr="007C3701">
        <w:rPr>
          <w:rFonts w:ascii="Arial" w:hAnsi="Arial" w:cs="Arial"/>
          <w:bCs/>
          <w:sz w:val="20"/>
          <w:szCs w:val="20"/>
        </w:rPr>
        <w:t>[…]</w:t>
      </w:r>
    </w:p>
    <w:p w14:paraId="6598E9BF" w14:textId="77777777" w:rsidR="00202181" w:rsidRPr="007C3701" w:rsidRDefault="00202181" w:rsidP="00202181">
      <w:pPr>
        <w:pStyle w:val="Textkrper"/>
        <w:shd w:val="clear" w:color="auto" w:fill="F2F2F2"/>
        <w:spacing w:line="276" w:lineRule="auto"/>
        <w:rPr>
          <w:rFonts w:ascii="Arial" w:hAnsi="Arial" w:cs="Arial"/>
          <w:b/>
          <w:sz w:val="22"/>
          <w:szCs w:val="22"/>
        </w:rPr>
      </w:pPr>
    </w:p>
    <w:p w14:paraId="364C3B60" w14:textId="77777777" w:rsidR="00202181" w:rsidRPr="007C3701" w:rsidRDefault="00202181" w:rsidP="00202181">
      <w:pPr>
        <w:pStyle w:val="Textkrper"/>
        <w:shd w:val="clear" w:color="auto" w:fill="F2F2F2"/>
        <w:spacing w:line="276" w:lineRule="auto"/>
        <w:rPr>
          <w:rFonts w:ascii="Arial" w:hAnsi="Arial" w:cs="Arial"/>
          <w:b/>
          <w:sz w:val="22"/>
          <w:szCs w:val="22"/>
        </w:rPr>
      </w:pPr>
      <w:r w:rsidRPr="007C3701">
        <w:rPr>
          <w:rFonts w:ascii="Arial" w:hAnsi="Arial" w:cs="Arial"/>
          <w:b/>
          <w:sz w:val="22"/>
          <w:szCs w:val="22"/>
        </w:rPr>
        <w:t>§ 13 Tägliche Freizeit</w:t>
      </w:r>
    </w:p>
    <w:p w14:paraId="258E9670"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Nach Beendigung der täglichen Arbeitszeit dürfen Jugendliche nicht vor Ablauf einer ununterbrochenen Freizeit von mindestens 12 Stunden beschäftigt werden.</w:t>
      </w:r>
    </w:p>
    <w:p w14:paraId="6A2E01E1" w14:textId="77777777" w:rsidR="00202181" w:rsidRPr="007C3701" w:rsidRDefault="00202181" w:rsidP="00202181">
      <w:pPr>
        <w:pStyle w:val="Textkrper"/>
        <w:shd w:val="clear" w:color="auto" w:fill="F2F2F2"/>
        <w:spacing w:line="276" w:lineRule="auto"/>
        <w:rPr>
          <w:rFonts w:ascii="Arial" w:hAnsi="Arial" w:cs="Arial"/>
          <w:bCs/>
          <w:sz w:val="22"/>
          <w:szCs w:val="22"/>
        </w:rPr>
      </w:pPr>
    </w:p>
    <w:p w14:paraId="020B019D" w14:textId="77777777" w:rsidR="00202181" w:rsidRPr="007C3701" w:rsidRDefault="00202181" w:rsidP="00202181">
      <w:pPr>
        <w:pStyle w:val="Textkrper"/>
        <w:shd w:val="clear" w:color="auto" w:fill="F2F2F2"/>
        <w:spacing w:line="276" w:lineRule="auto"/>
        <w:rPr>
          <w:rFonts w:ascii="Arial" w:hAnsi="Arial" w:cs="Arial"/>
          <w:b/>
          <w:sz w:val="22"/>
          <w:szCs w:val="22"/>
        </w:rPr>
      </w:pPr>
      <w:r w:rsidRPr="007C3701">
        <w:rPr>
          <w:rFonts w:ascii="Arial" w:hAnsi="Arial" w:cs="Arial"/>
          <w:b/>
          <w:sz w:val="22"/>
          <w:szCs w:val="22"/>
        </w:rPr>
        <w:t>§ 14 Nachtruhe</w:t>
      </w:r>
    </w:p>
    <w:p w14:paraId="7B499496"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(1) Jugendliche dürfen nur in der Zeit von 6 bis 20 Uhr beschäftigt werden.</w:t>
      </w:r>
    </w:p>
    <w:p w14:paraId="50D6334F"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(2) Jugendliche über 16 Jahre dürfen</w:t>
      </w:r>
    </w:p>
    <w:p w14:paraId="447B2EFF"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1. im Gaststätten- und Schaustellergewerbe bis 22 Uhr,</w:t>
      </w:r>
    </w:p>
    <w:p w14:paraId="44C6C98C"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lastRenderedPageBreak/>
        <w:t xml:space="preserve">   </w:t>
      </w:r>
      <w:r w:rsidRPr="007C3701">
        <w:rPr>
          <w:rFonts w:ascii="Arial" w:hAnsi="Arial" w:cs="Arial"/>
          <w:bCs/>
          <w:sz w:val="22"/>
          <w:szCs w:val="22"/>
        </w:rPr>
        <w:t>2. in mehrschichtigen Betrieben bis 23 Uhr,</w:t>
      </w:r>
    </w:p>
    <w:p w14:paraId="192EE2B1"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3. in der Landwirtschaft ab 5 Uhr oder bis 21 Uhr,</w:t>
      </w:r>
    </w:p>
    <w:p w14:paraId="36BB6A2E"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4. in Bäckereien und Konditoreien ab 5 Uhr</w:t>
      </w:r>
    </w:p>
    <w:p w14:paraId="4EE5444C"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beschäftigt werden.</w:t>
      </w:r>
    </w:p>
    <w:p w14:paraId="4C79EC6E"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(3) Jugendliche über 17 Jahre dürfen in Bäckereien ab 4 Uhr beschäftigt werden.</w:t>
      </w:r>
    </w:p>
    <w:p w14:paraId="7C70031C"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(4) An dem einem Berufsschultag unmittelbar vorangehenden Tag dürfen Jugendliche auch nach Absatz 2 Nr. 1 bis 3 nicht nach 20 Uhr beschäftigt werden, wenn der Berufsschulunterricht am Berufsschultag vor 9 Uhr beginnt.</w:t>
      </w:r>
    </w:p>
    <w:p w14:paraId="7034507D" w14:textId="77777777" w:rsidR="00202181" w:rsidRPr="007C3701" w:rsidRDefault="00202181" w:rsidP="00202181">
      <w:pPr>
        <w:pStyle w:val="Textkrper"/>
        <w:shd w:val="clear" w:color="auto" w:fill="F2F2F2"/>
        <w:spacing w:line="276" w:lineRule="auto"/>
        <w:rPr>
          <w:rFonts w:ascii="Arial" w:hAnsi="Arial" w:cs="Arial"/>
          <w:bCs/>
          <w:sz w:val="20"/>
          <w:szCs w:val="20"/>
        </w:rPr>
      </w:pPr>
      <w:r w:rsidRPr="007C3701">
        <w:rPr>
          <w:rFonts w:ascii="Arial" w:hAnsi="Arial" w:cs="Arial"/>
          <w:bCs/>
          <w:sz w:val="20"/>
          <w:szCs w:val="20"/>
        </w:rPr>
        <w:t>[…]</w:t>
      </w:r>
    </w:p>
    <w:p w14:paraId="2200CD6A" w14:textId="77777777" w:rsidR="00202181" w:rsidRPr="007C3701" w:rsidRDefault="00202181" w:rsidP="00202181">
      <w:pPr>
        <w:pStyle w:val="Textkrper"/>
        <w:shd w:val="clear" w:color="auto" w:fill="F2F2F2"/>
        <w:spacing w:line="276" w:lineRule="auto"/>
        <w:rPr>
          <w:rFonts w:ascii="Arial" w:hAnsi="Arial" w:cs="Arial"/>
          <w:bCs/>
          <w:sz w:val="22"/>
          <w:szCs w:val="22"/>
        </w:rPr>
      </w:pPr>
    </w:p>
    <w:p w14:paraId="13D514AE" w14:textId="77777777" w:rsidR="00202181" w:rsidRPr="007C3701" w:rsidRDefault="00202181" w:rsidP="00202181">
      <w:pPr>
        <w:pStyle w:val="Textkrper"/>
        <w:shd w:val="clear" w:color="auto" w:fill="F2F2F2"/>
        <w:spacing w:line="276" w:lineRule="auto"/>
        <w:rPr>
          <w:rFonts w:ascii="Arial" w:hAnsi="Arial" w:cs="Arial"/>
          <w:b/>
          <w:sz w:val="22"/>
          <w:szCs w:val="22"/>
        </w:rPr>
      </w:pPr>
      <w:r w:rsidRPr="007C3701">
        <w:rPr>
          <w:rFonts w:ascii="Arial" w:hAnsi="Arial" w:cs="Arial"/>
          <w:b/>
          <w:sz w:val="22"/>
          <w:szCs w:val="22"/>
        </w:rPr>
        <w:t>§ 15 Fünf-Tage-Woche</w:t>
      </w:r>
    </w:p>
    <w:p w14:paraId="70872163"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Jugendliche dürfen nur an fünf Tagen in der Woche beschäftigt werden. Die beiden wöchentlichen Ruhetage sollen nach Möglichkeit aufeinander folgen.</w:t>
      </w:r>
    </w:p>
    <w:p w14:paraId="0B18CC6D"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w:t>
      </w:r>
    </w:p>
    <w:p w14:paraId="51673602" w14:textId="77777777" w:rsidR="00202181" w:rsidRPr="007C3701" w:rsidRDefault="00202181" w:rsidP="00202181">
      <w:pPr>
        <w:pStyle w:val="Textkrper"/>
        <w:shd w:val="clear" w:color="auto" w:fill="F2F2F2"/>
        <w:spacing w:line="276" w:lineRule="auto"/>
        <w:rPr>
          <w:rFonts w:ascii="Arial" w:hAnsi="Arial" w:cs="Arial"/>
          <w:bCs/>
          <w:sz w:val="22"/>
          <w:szCs w:val="22"/>
        </w:rPr>
      </w:pPr>
    </w:p>
    <w:p w14:paraId="7F8FBE58" w14:textId="77777777" w:rsidR="00202181" w:rsidRPr="007C3701" w:rsidRDefault="00202181" w:rsidP="00202181">
      <w:pPr>
        <w:pStyle w:val="Textkrper"/>
        <w:shd w:val="clear" w:color="auto" w:fill="F2F2F2"/>
        <w:spacing w:line="276" w:lineRule="auto"/>
        <w:rPr>
          <w:rFonts w:ascii="Arial" w:hAnsi="Arial" w:cs="Arial"/>
          <w:b/>
          <w:sz w:val="22"/>
          <w:szCs w:val="22"/>
        </w:rPr>
      </w:pPr>
      <w:r w:rsidRPr="007C3701">
        <w:rPr>
          <w:rFonts w:ascii="Arial" w:hAnsi="Arial" w:cs="Arial"/>
          <w:b/>
          <w:sz w:val="22"/>
          <w:szCs w:val="22"/>
        </w:rPr>
        <w:t>§ 19 Urlaub</w:t>
      </w:r>
    </w:p>
    <w:p w14:paraId="48862B15"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(1) Der Arbeitgeber hat Jugendlichen für jedes Kalenderjahr einen bezahlten Erholungsurlaub zu gewähren.</w:t>
      </w:r>
    </w:p>
    <w:p w14:paraId="5E2F9ADF"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(2) Der Urlaub beträgt jährlich</w:t>
      </w:r>
    </w:p>
    <w:p w14:paraId="63553979"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1. mindestens 30 Werktage, wenn der Jugendliche zu Beginn des Kalenderjahrs noch nicht 16 Jahre alt ist,</w:t>
      </w:r>
    </w:p>
    <w:p w14:paraId="578AB657"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2. mindestens 27 Werktage, wenn der Jugendliche zu Beginn des Kalenderjahrs noch nicht 17 Jahre alt ist,</w:t>
      </w:r>
    </w:p>
    <w:p w14:paraId="7F820A35"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3. mindestens 25 Werktage, wenn der Jugendliche zu Beginn des Kalenderjahrs noch nicht 18 Jahre alt ist.</w:t>
      </w:r>
    </w:p>
    <w:p w14:paraId="3ACE94F5"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w:t>
      </w:r>
    </w:p>
    <w:p w14:paraId="22353EAB" w14:textId="77777777" w:rsidR="00202181" w:rsidRPr="007C3701" w:rsidRDefault="00202181" w:rsidP="00202181">
      <w:pPr>
        <w:pStyle w:val="Textkrper"/>
        <w:shd w:val="clear" w:color="auto" w:fill="F2F2F2"/>
        <w:spacing w:line="276" w:lineRule="auto"/>
        <w:rPr>
          <w:rFonts w:ascii="Arial" w:hAnsi="Arial" w:cs="Arial"/>
          <w:bCs/>
          <w:sz w:val="22"/>
          <w:szCs w:val="22"/>
        </w:rPr>
      </w:pPr>
    </w:p>
    <w:p w14:paraId="6FB1DA6B" w14:textId="77777777" w:rsidR="00202181" w:rsidRPr="007C3701" w:rsidRDefault="00202181" w:rsidP="00202181">
      <w:pPr>
        <w:pStyle w:val="Textkrper"/>
        <w:shd w:val="clear" w:color="auto" w:fill="F2F2F2"/>
        <w:spacing w:line="276" w:lineRule="auto"/>
        <w:rPr>
          <w:rFonts w:ascii="Arial" w:hAnsi="Arial" w:cs="Arial"/>
          <w:b/>
          <w:sz w:val="22"/>
          <w:szCs w:val="22"/>
        </w:rPr>
      </w:pPr>
      <w:r w:rsidRPr="007C3701">
        <w:rPr>
          <w:rFonts w:ascii="Arial" w:hAnsi="Arial" w:cs="Arial"/>
          <w:b/>
          <w:sz w:val="22"/>
          <w:szCs w:val="22"/>
        </w:rPr>
        <w:t>§ 22 Gefährliche Arbeiten</w:t>
      </w:r>
    </w:p>
    <w:p w14:paraId="151532D6"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(1) Jugendliche dürfen nicht beschäftigt werden</w:t>
      </w:r>
    </w:p>
    <w:p w14:paraId="694BE7DF"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1. mit Arbeiten, die ihre physische oder psychische Leistungsfähigkeit übersteigen,</w:t>
      </w:r>
    </w:p>
    <w:p w14:paraId="200B55B1"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2. mit Arbeiten, bei denen sie sittlichen Gefahren ausgesetzt sind,</w:t>
      </w:r>
    </w:p>
    <w:p w14:paraId="6DE32E8E"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3. mit Arbeiten, die mit Unfallgefahren verbunden sind, von denen anzunehmen ist, dass Jugendliche sie wegen mangelnden Sicherheitsbewusstseins oder mangelnder Erfahrung nicht erkennen oder nicht abwenden können,</w:t>
      </w:r>
    </w:p>
    <w:p w14:paraId="3F7DF3D3"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4. mit Arbeiten, bei denen ihre Gesundheit durch außergewöhnliche Hitze oder Kälte oder starke Nässe gefährdet wird,</w:t>
      </w:r>
    </w:p>
    <w:p w14:paraId="5DFFB167"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5. mit Arbeiten, bei denen sie schädlichen Einwirkungen von Lärm, Erschütterungen oder Strahlen ausgesetzt sind,</w:t>
      </w:r>
    </w:p>
    <w:p w14:paraId="3545AEC2"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6. mit Arbeiten, bei denen sie schädlichen Einwirkungen von Gefahrstoffen im Sinne der Gefahrstoffverordnung ausgesetzt sind,</w:t>
      </w:r>
    </w:p>
    <w:p w14:paraId="4D4E295C"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7. mit Arbeiten, bei denen sie schädlichen Einwirkungen von biologischen Arbeitsstoffen im Sinne der Biostoffverordnung ausgesetzt sind.</w:t>
      </w:r>
    </w:p>
    <w:p w14:paraId="4A9582F1" w14:textId="77777777" w:rsidR="00202181" w:rsidRPr="007C3701" w:rsidRDefault="00202181" w:rsidP="00202181">
      <w:pPr>
        <w:pStyle w:val="Textkrper"/>
        <w:shd w:val="clear" w:color="auto" w:fill="F2F2F2"/>
        <w:spacing w:line="276" w:lineRule="auto"/>
        <w:rPr>
          <w:rFonts w:ascii="Arial" w:hAnsi="Arial" w:cs="Arial"/>
          <w:bCs/>
          <w:sz w:val="22"/>
          <w:szCs w:val="22"/>
        </w:rPr>
      </w:pPr>
      <w:r w:rsidRPr="007C3701">
        <w:rPr>
          <w:rFonts w:ascii="Arial" w:hAnsi="Arial" w:cs="Arial"/>
          <w:bCs/>
          <w:sz w:val="22"/>
          <w:szCs w:val="22"/>
        </w:rPr>
        <w:t>(2) Absatz 1 Nr. 3 bis 7 gilt nicht für die Beschäftigung Jugendlicher, soweit</w:t>
      </w:r>
    </w:p>
    <w:p w14:paraId="64CD2D31"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1. dies zur Erreichung ihres Ausbildungszieles erforderlich ist,</w:t>
      </w:r>
    </w:p>
    <w:p w14:paraId="2E4BA23E"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2. ihr Schutz durch die Aufsicht eines Fachkundigen gewährleistet ist und</w:t>
      </w:r>
    </w:p>
    <w:p w14:paraId="269BFE84" w14:textId="77777777" w:rsidR="00202181" w:rsidRPr="007C3701" w:rsidRDefault="00202181" w:rsidP="00202181">
      <w:pPr>
        <w:pStyle w:val="Textkrper"/>
        <w:shd w:val="clear" w:color="auto" w:fill="F2F2F2"/>
        <w:spacing w:line="276" w:lineRule="auto"/>
        <w:rPr>
          <w:rFonts w:ascii="Arial" w:hAnsi="Arial" w:cs="Arial"/>
          <w:bCs/>
          <w:sz w:val="22"/>
          <w:szCs w:val="22"/>
        </w:rPr>
      </w:pPr>
      <w:r>
        <w:rPr>
          <w:rFonts w:ascii="Arial" w:hAnsi="Arial" w:cs="Arial"/>
          <w:bCs/>
          <w:sz w:val="22"/>
          <w:szCs w:val="22"/>
        </w:rPr>
        <w:t xml:space="preserve">   </w:t>
      </w:r>
      <w:r w:rsidRPr="007C3701">
        <w:rPr>
          <w:rFonts w:ascii="Arial" w:hAnsi="Arial" w:cs="Arial"/>
          <w:bCs/>
          <w:sz w:val="22"/>
          <w:szCs w:val="22"/>
        </w:rPr>
        <w:t>3. der Luftgrenzwert bei gefährlichen Stoffen (Absatz 1 Nr. 6) unterschritten wird.</w:t>
      </w:r>
    </w:p>
    <w:p w14:paraId="497FC733" w14:textId="77777777" w:rsidR="00202181" w:rsidRPr="007C3701" w:rsidRDefault="00202181" w:rsidP="00202181">
      <w:pPr>
        <w:pStyle w:val="Textkrper"/>
        <w:shd w:val="clear" w:color="auto" w:fill="F2F2F2"/>
        <w:spacing w:line="276" w:lineRule="auto"/>
        <w:rPr>
          <w:rFonts w:ascii="Arial" w:hAnsi="Arial" w:cs="Arial"/>
          <w:bCs/>
          <w:sz w:val="20"/>
          <w:szCs w:val="20"/>
        </w:rPr>
      </w:pPr>
      <w:r w:rsidRPr="007C3701">
        <w:rPr>
          <w:rFonts w:ascii="Arial" w:hAnsi="Arial" w:cs="Arial"/>
          <w:bCs/>
          <w:sz w:val="20"/>
          <w:szCs w:val="20"/>
        </w:rPr>
        <w:t>[…]</w:t>
      </w:r>
    </w:p>
    <w:p w14:paraId="4609C0AD" w14:textId="77777777" w:rsidR="00202181" w:rsidRDefault="00202181" w:rsidP="00202181">
      <w:pPr>
        <w:pStyle w:val="Textkrper"/>
        <w:spacing w:before="100"/>
        <w:rPr>
          <w:rFonts w:ascii="Arial" w:hAnsi="Arial" w:cs="Arial"/>
          <w:bCs/>
          <w:sz w:val="18"/>
          <w:szCs w:val="18"/>
        </w:rPr>
      </w:pPr>
    </w:p>
    <w:p w14:paraId="62822EAD" w14:textId="098CAF25" w:rsidR="004F2548" w:rsidRPr="004F2548" w:rsidRDefault="004F2548" w:rsidP="004F4B59">
      <w:pPr>
        <w:pStyle w:val="Textkrper"/>
        <w:spacing w:before="100"/>
        <w:rPr>
          <w:rFonts w:ascii="Arial" w:hAnsi="Arial" w:cs="Arial"/>
          <w:bCs/>
        </w:rPr>
      </w:pPr>
      <w:r w:rsidRPr="004F2548">
        <w:rPr>
          <w:rFonts w:ascii="Arial" w:hAnsi="Arial" w:cs="Arial"/>
          <w:b/>
          <w:bCs/>
        </w:rPr>
        <w:lastRenderedPageBreak/>
        <w:t xml:space="preserve">M </w:t>
      </w:r>
      <w:r>
        <w:rPr>
          <w:rFonts w:ascii="Arial" w:hAnsi="Arial" w:cs="Arial"/>
          <w:b/>
          <w:bCs/>
        </w:rPr>
        <w:t>2</w:t>
      </w:r>
      <w:r w:rsidRPr="004F2548">
        <w:rPr>
          <w:rFonts w:ascii="Arial" w:hAnsi="Arial" w:cs="Arial"/>
          <w:bCs/>
        </w:rPr>
        <w:t xml:space="preserve"> (Passiv im Präsens mit Modalverben) </w:t>
      </w:r>
    </w:p>
    <w:p w14:paraId="7F997FEF" w14:textId="7DA48776" w:rsidR="004F2548" w:rsidRDefault="004F25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Cs/>
          <w:color w:val="auto"/>
          <w:sz w:val="18"/>
          <w:szCs w:val="18"/>
          <w:bdr w:val="none" w:sz="0" w:space="0" w:color="auto"/>
          <w:lang w:eastAsia="en-US"/>
        </w:rPr>
      </w:pPr>
    </w:p>
    <w:p w14:paraId="703E6FA6" w14:textId="41ABD4DD" w:rsidR="004F2548" w:rsidRPr="008639BC" w:rsidRDefault="004F2548" w:rsidP="004F2548">
      <w:pPr>
        <w:rPr>
          <w:b/>
        </w:rPr>
      </w:pPr>
      <w:r w:rsidRPr="008639BC">
        <w:rPr>
          <w:b/>
          <w:color w:val="009999"/>
        </w:rPr>
        <w:t>Passiv im Präsen</w:t>
      </w:r>
      <w:r w:rsidR="00072DBF" w:rsidRPr="008639BC">
        <w:rPr>
          <w:b/>
          <w:color w:val="009999"/>
        </w:rPr>
        <w:t>s</w:t>
      </w:r>
      <w:r w:rsidRPr="008639BC">
        <w:rPr>
          <w:b/>
          <w:color w:val="009999"/>
        </w:rPr>
        <w:t xml:space="preserve"> mit Modalverben</w:t>
      </w:r>
    </w:p>
    <w:p w14:paraId="264E1756" w14:textId="77777777" w:rsidR="004F2548" w:rsidRPr="00B542A8" w:rsidRDefault="004F2548" w:rsidP="004F2548">
      <w:pPr>
        <w:rPr>
          <w:b/>
        </w:rPr>
      </w:pPr>
      <w:r w:rsidRPr="00B542A8">
        <w:t xml:space="preserve">Das Passiv braucht man, wenn nicht wichtig ist, wer etwas macht, sondern </w:t>
      </w:r>
      <w:r w:rsidRPr="00B542A8">
        <w:rPr>
          <w:b/>
        </w:rPr>
        <w:t>was er macht.</w:t>
      </w:r>
    </w:p>
    <w:p w14:paraId="1CE2049A" w14:textId="77777777" w:rsidR="004F2548" w:rsidRPr="00795ED4" w:rsidRDefault="004F2548" w:rsidP="004F2548">
      <w:r w:rsidRPr="00B542A8">
        <w:t xml:space="preserve">Dies ist oft in Erklärungen, Beschreibungen und Gesetzen der Fall. Man bildet das Passiv mit </w:t>
      </w:r>
      <w:proofErr w:type="spellStart"/>
      <w:r w:rsidRPr="00B542A8">
        <w:rPr>
          <w:i/>
        </w:rPr>
        <w:t>werden</w:t>
      </w:r>
      <w:proofErr w:type="spellEnd"/>
      <w:r w:rsidRPr="00B542A8">
        <w:rPr>
          <w:i/>
        </w:rPr>
        <w:t xml:space="preserve"> </w:t>
      </w:r>
      <w:r w:rsidRPr="00B542A8">
        <w:t>und dem Partizip II</w:t>
      </w:r>
      <w:r>
        <w:t>.</w:t>
      </w:r>
    </w:p>
    <w:p w14:paraId="760AD4C9" w14:textId="560F55C2" w:rsidR="00072DBF" w:rsidRDefault="004F2548" w:rsidP="004F2548">
      <w:r w:rsidRPr="00B542A8">
        <w:t xml:space="preserve">Das Passiv kann auch zusammen mit Modalverben vorkommen. Es umfasst dann: Modalverb + Partizip II + </w:t>
      </w:r>
      <w:r w:rsidRPr="00B542A8">
        <w:rPr>
          <w:i/>
        </w:rPr>
        <w:t>werden</w:t>
      </w:r>
      <w:r w:rsidR="00072DBF">
        <w:t>.</w:t>
      </w:r>
    </w:p>
    <w:p w14:paraId="2559DF13" w14:textId="03CFAF74" w:rsidR="00072DBF" w:rsidRDefault="00072DBF" w:rsidP="004F2548"/>
    <w:p w14:paraId="3A5DE7DF" w14:textId="2BB547F1" w:rsidR="00072DBF" w:rsidRPr="00072DBF" w:rsidRDefault="00072DBF" w:rsidP="004F2548">
      <w:pPr>
        <w:rPr>
          <w:b/>
        </w:rPr>
      </w:pPr>
      <w:r w:rsidRPr="00072DBF">
        <w:rPr>
          <w:b/>
        </w:rPr>
        <w:t>Markieren Sie in M 1 (Auszug aus dem Jugendarbeitsschutzgesetz) Formulierun</w:t>
      </w:r>
      <w:r w:rsidR="00090327">
        <w:rPr>
          <w:b/>
        </w:rPr>
        <w:softHyphen/>
      </w:r>
      <w:r w:rsidRPr="00072DBF">
        <w:rPr>
          <w:b/>
        </w:rPr>
        <w:t xml:space="preserve">gen im Passiv und ergänzen Sie die Tabelle mit Sätzen im Aktiv und im Passiv.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3297"/>
        <w:gridCol w:w="4331"/>
      </w:tblGrid>
      <w:tr w:rsidR="004F2548" w:rsidRPr="005C3059" w14:paraId="2984C1DD" w14:textId="77777777" w:rsidTr="008639BC">
        <w:trPr>
          <w:trHeight w:val="399"/>
        </w:trPr>
        <w:tc>
          <w:tcPr>
            <w:tcW w:w="1034" w:type="dxa"/>
            <w:shd w:val="clear" w:color="auto" w:fill="F2F2F2" w:themeFill="background1" w:themeFillShade="F2"/>
          </w:tcPr>
          <w:p w14:paraId="765FAEE7" w14:textId="77777777" w:rsidR="004F2548" w:rsidRPr="009072F6" w:rsidRDefault="004F2548" w:rsidP="00B869D6">
            <w:pPr>
              <w:pStyle w:val="TableParagraph"/>
              <w:spacing w:before="65"/>
              <w:ind w:left="103"/>
              <w:rPr>
                <w:rFonts w:ascii="Arial" w:hAnsi="Arial" w:cs="Arial"/>
                <w:b/>
                <w:sz w:val="24"/>
              </w:rPr>
            </w:pPr>
            <w:proofErr w:type="spellStart"/>
            <w:r w:rsidRPr="009072F6">
              <w:rPr>
                <w:rFonts w:ascii="Arial" w:hAnsi="Arial" w:cs="Arial"/>
                <w:b/>
                <w:sz w:val="24"/>
              </w:rPr>
              <w:t>Aktiv</w:t>
            </w:r>
            <w:proofErr w:type="spellEnd"/>
          </w:p>
        </w:tc>
        <w:tc>
          <w:tcPr>
            <w:tcW w:w="3297" w:type="dxa"/>
            <w:shd w:val="clear" w:color="auto" w:fill="F2F2F2" w:themeFill="background1" w:themeFillShade="F2"/>
          </w:tcPr>
          <w:p w14:paraId="4FC5B8C5" w14:textId="77777777" w:rsidR="004F2548" w:rsidRPr="009072F6" w:rsidRDefault="004F2548" w:rsidP="00B869D6">
            <w:pPr>
              <w:pStyle w:val="TableParagraph"/>
              <w:spacing w:before="65"/>
              <w:ind w:left="103"/>
              <w:rPr>
                <w:rFonts w:ascii="Arial" w:hAnsi="Arial" w:cs="Arial"/>
                <w:b/>
                <w:sz w:val="24"/>
              </w:rPr>
            </w:pPr>
            <w:r w:rsidRPr="009072F6">
              <w:rPr>
                <w:rFonts w:ascii="Arial" w:hAnsi="Arial" w:cs="Arial"/>
                <w:b/>
                <w:sz w:val="24"/>
              </w:rPr>
              <w:t>Singular</w:t>
            </w:r>
          </w:p>
        </w:tc>
        <w:tc>
          <w:tcPr>
            <w:tcW w:w="4331" w:type="dxa"/>
            <w:shd w:val="clear" w:color="auto" w:fill="F2F2F2" w:themeFill="background1" w:themeFillShade="F2"/>
          </w:tcPr>
          <w:p w14:paraId="6F4E4A49" w14:textId="77777777" w:rsidR="004F2548" w:rsidRPr="009072F6" w:rsidRDefault="004F2548" w:rsidP="00B869D6">
            <w:pPr>
              <w:pStyle w:val="TableParagraph"/>
              <w:spacing w:before="65"/>
              <w:ind w:left="104"/>
              <w:rPr>
                <w:rFonts w:ascii="Arial" w:hAnsi="Arial" w:cs="Arial"/>
                <w:b/>
                <w:sz w:val="24"/>
              </w:rPr>
            </w:pPr>
            <w:r w:rsidRPr="009072F6">
              <w:rPr>
                <w:rFonts w:ascii="Arial" w:hAnsi="Arial" w:cs="Arial"/>
                <w:b/>
                <w:sz w:val="24"/>
              </w:rPr>
              <w:t>Plural</w:t>
            </w:r>
          </w:p>
        </w:tc>
      </w:tr>
      <w:tr w:rsidR="004F2548" w:rsidRPr="005C3059" w14:paraId="3B5B375F" w14:textId="77777777" w:rsidTr="00B869D6">
        <w:trPr>
          <w:trHeight w:val="443"/>
        </w:trPr>
        <w:tc>
          <w:tcPr>
            <w:tcW w:w="4331" w:type="dxa"/>
            <w:gridSpan w:val="2"/>
            <w:shd w:val="clear" w:color="auto" w:fill="auto"/>
          </w:tcPr>
          <w:p w14:paraId="71CFE1AC" w14:textId="77777777" w:rsidR="004F2548" w:rsidRDefault="00072DBF" w:rsidP="00B869D6">
            <w:pPr>
              <w:pStyle w:val="TableParagraph"/>
              <w:spacing w:before="60"/>
              <w:ind w:left="103"/>
              <w:rPr>
                <w:rFonts w:ascii="Bradley Hand ITC" w:hAnsi="Bradley Hand ITC" w:cs="Arial"/>
                <w:i/>
                <w:sz w:val="24"/>
                <w:lang w:val="de-DE"/>
              </w:rPr>
            </w:pPr>
            <w:r w:rsidRPr="008639BC">
              <w:rPr>
                <w:rFonts w:ascii="Bradley Hand ITC" w:hAnsi="Bradley Hand ITC" w:cs="Arial"/>
                <w:i/>
                <w:sz w:val="24"/>
                <w:lang w:val="de-DE"/>
              </w:rPr>
              <w:t xml:space="preserve">Jugendliche … </w:t>
            </w:r>
          </w:p>
          <w:p w14:paraId="6E128763" w14:textId="77777777" w:rsidR="008639BC" w:rsidRDefault="008639BC" w:rsidP="00B869D6">
            <w:pPr>
              <w:pStyle w:val="TableParagraph"/>
              <w:spacing w:before="60"/>
              <w:ind w:left="103"/>
              <w:rPr>
                <w:rFonts w:ascii="Bradley Hand ITC" w:hAnsi="Bradley Hand ITC" w:cs="Arial"/>
                <w:i/>
                <w:sz w:val="24"/>
                <w:lang w:val="de-DE"/>
              </w:rPr>
            </w:pPr>
          </w:p>
          <w:p w14:paraId="69B7D9F4" w14:textId="77777777" w:rsidR="008639BC" w:rsidRDefault="008639BC" w:rsidP="00B869D6">
            <w:pPr>
              <w:pStyle w:val="TableParagraph"/>
              <w:spacing w:before="60"/>
              <w:ind w:left="103"/>
              <w:rPr>
                <w:rFonts w:ascii="Bradley Hand ITC" w:hAnsi="Bradley Hand ITC" w:cs="Arial"/>
                <w:i/>
                <w:sz w:val="24"/>
                <w:lang w:val="de-DE"/>
              </w:rPr>
            </w:pPr>
          </w:p>
          <w:p w14:paraId="650E1220" w14:textId="57E0E4D6" w:rsidR="008639BC" w:rsidRPr="008639BC" w:rsidRDefault="008639BC" w:rsidP="00B869D6">
            <w:pPr>
              <w:pStyle w:val="TableParagraph"/>
              <w:spacing w:before="60"/>
              <w:ind w:left="103"/>
              <w:rPr>
                <w:rFonts w:ascii="Bradley Hand ITC" w:hAnsi="Bradley Hand ITC" w:cs="Arial"/>
                <w:i/>
                <w:sz w:val="24"/>
                <w:lang w:val="de-DE"/>
              </w:rPr>
            </w:pPr>
          </w:p>
        </w:tc>
        <w:tc>
          <w:tcPr>
            <w:tcW w:w="4331" w:type="dxa"/>
            <w:shd w:val="clear" w:color="auto" w:fill="auto"/>
          </w:tcPr>
          <w:p w14:paraId="67DA4378" w14:textId="732CB7D9" w:rsidR="004F2548" w:rsidRPr="009072F6" w:rsidRDefault="004F2548" w:rsidP="00B869D6">
            <w:pPr>
              <w:pStyle w:val="TableParagraph"/>
              <w:spacing w:before="60"/>
              <w:ind w:left="104"/>
              <w:rPr>
                <w:rFonts w:ascii="Arial" w:hAnsi="Arial" w:cs="Arial"/>
                <w:sz w:val="24"/>
                <w:lang w:val="de-DE"/>
              </w:rPr>
            </w:pPr>
          </w:p>
        </w:tc>
      </w:tr>
    </w:tbl>
    <w:p w14:paraId="35681D1E" w14:textId="77777777" w:rsidR="004F2548" w:rsidRPr="00DD5FE8" w:rsidRDefault="004F2548" w:rsidP="004F2548"/>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3297"/>
        <w:gridCol w:w="4331"/>
      </w:tblGrid>
      <w:tr w:rsidR="004F2548" w:rsidRPr="005C3059" w14:paraId="722F83EC" w14:textId="77777777" w:rsidTr="008639BC">
        <w:trPr>
          <w:trHeight w:val="399"/>
        </w:trPr>
        <w:tc>
          <w:tcPr>
            <w:tcW w:w="1034" w:type="dxa"/>
            <w:shd w:val="clear" w:color="auto" w:fill="F2F2F2" w:themeFill="background1" w:themeFillShade="F2"/>
          </w:tcPr>
          <w:p w14:paraId="7631C70F" w14:textId="77777777" w:rsidR="004F2548" w:rsidRPr="009072F6" w:rsidRDefault="004F2548" w:rsidP="00B869D6">
            <w:pPr>
              <w:pStyle w:val="TableParagraph"/>
              <w:spacing w:before="65"/>
              <w:ind w:left="103"/>
              <w:rPr>
                <w:rFonts w:ascii="Arial" w:hAnsi="Arial" w:cs="Arial"/>
                <w:b/>
                <w:sz w:val="24"/>
              </w:rPr>
            </w:pPr>
            <w:proofErr w:type="spellStart"/>
            <w:r w:rsidRPr="009072F6">
              <w:rPr>
                <w:rFonts w:ascii="Arial" w:hAnsi="Arial" w:cs="Arial"/>
                <w:b/>
                <w:sz w:val="24"/>
              </w:rPr>
              <w:t>Passiv</w:t>
            </w:r>
            <w:proofErr w:type="spellEnd"/>
          </w:p>
        </w:tc>
        <w:tc>
          <w:tcPr>
            <w:tcW w:w="3297" w:type="dxa"/>
            <w:shd w:val="clear" w:color="auto" w:fill="F2F2F2" w:themeFill="background1" w:themeFillShade="F2"/>
          </w:tcPr>
          <w:p w14:paraId="6EAE8F5F" w14:textId="77777777" w:rsidR="004F2548" w:rsidRPr="009072F6" w:rsidRDefault="004F2548" w:rsidP="00B869D6">
            <w:pPr>
              <w:pStyle w:val="TableParagraph"/>
              <w:spacing w:before="65"/>
              <w:ind w:left="103"/>
              <w:rPr>
                <w:rFonts w:ascii="Arial" w:hAnsi="Arial" w:cs="Arial"/>
                <w:b/>
                <w:sz w:val="24"/>
              </w:rPr>
            </w:pPr>
            <w:r w:rsidRPr="009072F6">
              <w:rPr>
                <w:rFonts w:ascii="Arial" w:hAnsi="Arial" w:cs="Arial"/>
                <w:b/>
                <w:sz w:val="24"/>
              </w:rPr>
              <w:t>Singular</w:t>
            </w:r>
          </w:p>
        </w:tc>
        <w:tc>
          <w:tcPr>
            <w:tcW w:w="4331" w:type="dxa"/>
            <w:shd w:val="clear" w:color="auto" w:fill="F2F2F2" w:themeFill="background1" w:themeFillShade="F2"/>
          </w:tcPr>
          <w:p w14:paraId="39BF1258" w14:textId="77777777" w:rsidR="004F2548" w:rsidRPr="009072F6" w:rsidRDefault="004F2548" w:rsidP="00B869D6">
            <w:pPr>
              <w:pStyle w:val="TableParagraph"/>
              <w:spacing w:before="65"/>
              <w:ind w:left="104"/>
              <w:rPr>
                <w:rFonts w:ascii="Arial" w:hAnsi="Arial" w:cs="Arial"/>
                <w:b/>
                <w:sz w:val="24"/>
              </w:rPr>
            </w:pPr>
            <w:r w:rsidRPr="009072F6">
              <w:rPr>
                <w:rFonts w:ascii="Arial" w:hAnsi="Arial" w:cs="Arial"/>
                <w:b/>
                <w:sz w:val="24"/>
              </w:rPr>
              <w:t>Plural</w:t>
            </w:r>
          </w:p>
        </w:tc>
      </w:tr>
      <w:tr w:rsidR="004F2548" w:rsidRPr="005C3059" w14:paraId="09052B67" w14:textId="77777777" w:rsidTr="00B869D6">
        <w:trPr>
          <w:trHeight w:val="443"/>
        </w:trPr>
        <w:tc>
          <w:tcPr>
            <w:tcW w:w="4331" w:type="dxa"/>
            <w:gridSpan w:val="2"/>
            <w:shd w:val="clear" w:color="auto" w:fill="auto"/>
          </w:tcPr>
          <w:p w14:paraId="6A3662CA" w14:textId="77777777" w:rsidR="004F2548" w:rsidRDefault="00072DBF" w:rsidP="008639BC">
            <w:pPr>
              <w:pStyle w:val="TableParagraph"/>
              <w:spacing w:before="60"/>
              <w:ind w:left="103"/>
              <w:rPr>
                <w:rFonts w:ascii="Bradley Hand ITC" w:hAnsi="Bradley Hand ITC" w:cs="Arial"/>
                <w:i/>
                <w:sz w:val="24"/>
                <w:lang w:val="de-DE"/>
              </w:rPr>
            </w:pPr>
            <w:r w:rsidRPr="008639BC">
              <w:rPr>
                <w:rFonts w:ascii="Bradley Hand ITC" w:hAnsi="Bradley Hand ITC" w:cs="Arial"/>
                <w:i/>
                <w:sz w:val="24"/>
                <w:lang w:val="de-DE"/>
              </w:rPr>
              <w:t>Der Arbeitgeber …</w:t>
            </w:r>
          </w:p>
          <w:p w14:paraId="0AF8FF47" w14:textId="77777777" w:rsidR="008639BC" w:rsidRDefault="008639BC" w:rsidP="008639BC">
            <w:pPr>
              <w:pStyle w:val="TableParagraph"/>
              <w:spacing w:before="60"/>
              <w:ind w:left="103"/>
              <w:rPr>
                <w:rFonts w:ascii="Arial" w:hAnsi="Arial" w:cs="Arial"/>
                <w:sz w:val="24"/>
                <w:lang w:val="de-DE"/>
              </w:rPr>
            </w:pPr>
          </w:p>
          <w:p w14:paraId="1BF43E1A" w14:textId="77777777" w:rsidR="008639BC" w:rsidRDefault="008639BC" w:rsidP="008639BC">
            <w:pPr>
              <w:pStyle w:val="TableParagraph"/>
              <w:spacing w:before="60"/>
              <w:ind w:left="103"/>
              <w:rPr>
                <w:rFonts w:ascii="Arial" w:hAnsi="Arial" w:cs="Arial"/>
                <w:sz w:val="24"/>
                <w:lang w:val="de-DE"/>
              </w:rPr>
            </w:pPr>
          </w:p>
          <w:p w14:paraId="23E4D94A" w14:textId="0D65F853" w:rsidR="008639BC" w:rsidRPr="009072F6" w:rsidRDefault="008639BC" w:rsidP="008639BC">
            <w:pPr>
              <w:pStyle w:val="TableParagraph"/>
              <w:spacing w:before="60"/>
              <w:ind w:left="103"/>
              <w:rPr>
                <w:rFonts w:ascii="Arial" w:hAnsi="Arial" w:cs="Arial"/>
                <w:sz w:val="24"/>
                <w:lang w:val="de-DE"/>
              </w:rPr>
            </w:pPr>
          </w:p>
        </w:tc>
        <w:tc>
          <w:tcPr>
            <w:tcW w:w="4331" w:type="dxa"/>
            <w:shd w:val="clear" w:color="auto" w:fill="auto"/>
          </w:tcPr>
          <w:p w14:paraId="1D70BCBC" w14:textId="15960069" w:rsidR="004F2548" w:rsidRPr="009072F6" w:rsidRDefault="004F2548" w:rsidP="00B869D6">
            <w:pPr>
              <w:pStyle w:val="TableParagraph"/>
              <w:spacing w:before="54"/>
              <w:ind w:left="104"/>
              <w:rPr>
                <w:rFonts w:ascii="Arial" w:hAnsi="Arial" w:cs="Arial"/>
                <w:sz w:val="24"/>
                <w:lang w:val="de-DE"/>
              </w:rPr>
            </w:pPr>
          </w:p>
        </w:tc>
      </w:tr>
    </w:tbl>
    <w:p w14:paraId="265EBD40" w14:textId="77777777" w:rsidR="004F2548" w:rsidRPr="00B542A8" w:rsidRDefault="004F2548" w:rsidP="004F2548">
      <w:pPr>
        <w:rPr>
          <w:i/>
        </w:rPr>
      </w:pPr>
    </w:p>
    <w:p w14:paraId="6A37C298" w14:textId="78313A60" w:rsidR="004F2548" w:rsidRDefault="004F25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Cs/>
          <w:color w:val="auto"/>
          <w:sz w:val="18"/>
          <w:szCs w:val="18"/>
          <w:bdr w:val="none" w:sz="0" w:space="0" w:color="auto"/>
          <w:lang w:eastAsia="en-US"/>
        </w:rPr>
      </w:pPr>
    </w:p>
    <w:p w14:paraId="13996A11" w14:textId="77777777" w:rsidR="004F2548" w:rsidRDefault="004F25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Cs/>
          <w:color w:val="auto"/>
          <w:sz w:val="18"/>
          <w:szCs w:val="18"/>
          <w:bdr w:val="none" w:sz="0" w:space="0" w:color="auto"/>
          <w:lang w:eastAsia="en-US"/>
        </w:rPr>
      </w:pPr>
    </w:p>
    <w:p w14:paraId="76916C49" w14:textId="37457B57" w:rsidR="004F2548" w:rsidRDefault="00202181" w:rsidP="004F4B59">
      <w:pPr>
        <w:pStyle w:val="Textkrper"/>
        <w:spacing w:before="100"/>
        <w:rPr>
          <w:rFonts w:ascii="Arial" w:hAnsi="Arial" w:cs="Arial"/>
          <w:bCs/>
          <w:sz w:val="18"/>
          <w:szCs w:val="18"/>
        </w:rPr>
      </w:pPr>
      <w:r>
        <w:rPr>
          <w:rFonts w:ascii="Arial" w:hAnsi="Arial" w:cs="Arial"/>
          <w:bCs/>
          <w:sz w:val="18"/>
          <w:szCs w:val="18"/>
        </w:rPr>
        <w:br w:type="page"/>
      </w:r>
    </w:p>
    <w:p w14:paraId="094DF96E" w14:textId="7F3A0023" w:rsidR="00EA3719" w:rsidRDefault="004F4B59" w:rsidP="004F4B59">
      <w:pPr>
        <w:pStyle w:val="Textkrper"/>
        <w:spacing w:before="100"/>
        <w:rPr>
          <w:rFonts w:ascii="Arial" w:hAnsi="Arial" w:cs="Arial"/>
          <w:b/>
        </w:rPr>
      </w:pPr>
      <w:r>
        <w:rPr>
          <w:rFonts w:ascii="Arial" w:hAnsi="Arial" w:cs="Arial"/>
          <w:b/>
        </w:rPr>
        <w:lastRenderedPageBreak/>
        <w:t xml:space="preserve">M </w:t>
      </w:r>
      <w:r w:rsidR="004F2548">
        <w:rPr>
          <w:rFonts w:ascii="Arial" w:hAnsi="Arial" w:cs="Arial"/>
          <w:b/>
        </w:rPr>
        <w:t>3</w:t>
      </w:r>
      <w:r w:rsidR="006765AD">
        <w:rPr>
          <w:rFonts w:ascii="Arial" w:hAnsi="Arial" w:cs="Arial"/>
          <w:b/>
        </w:rPr>
        <w:t xml:space="preserve"> </w:t>
      </w:r>
      <w:r w:rsidR="006765AD" w:rsidRPr="006765AD">
        <w:rPr>
          <w:rFonts w:ascii="Arial" w:hAnsi="Arial" w:cs="Arial"/>
          <w:bCs/>
        </w:rPr>
        <w:t>(Tabelle Fallbeispiele)</w:t>
      </w:r>
    </w:p>
    <w:p w14:paraId="70F88043" w14:textId="77777777" w:rsidR="00EA3719" w:rsidRDefault="00EA3719" w:rsidP="004F4B59">
      <w:pPr>
        <w:pStyle w:val="Textkrper"/>
        <w:spacing w:before="100"/>
        <w:rPr>
          <w:rFonts w:ascii="Arial" w:hAnsi="Arial" w:cs="Arial"/>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268"/>
        <w:gridCol w:w="2268"/>
      </w:tblGrid>
      <w:tr w:rsidR="00EA3719" w14:paraId="63A10CA3" w14:textId="77777777" w:rsidTr="008639BC">
        <w:trPr>
          <w:trHeight w:val="759"/>
        </w:trPr>
        <w:tc>
          <w:tcPr>
            <w:tcW w:w="4957" w:type="dxa"/>
            <w:shd w:val="clear" w:color="auto" w:fill="F2F2F2" w:themeFill="background1" w:themeFillShade="F2"/>
          </w:tcPr>
          <w:p w14:paraId="17CB111A" w14:textId="09C91EB6" w:rsidR="00EA3719" w:rsidRPr="00A32379" w:rsidRDefault="00EA3719" w:rsidP="00B25B6B">
            <w:pPr>
              <w:spacing w:after="0"/>
              <w:rPr>
                <w:b/>
              </w:rPr>
            </w:pPr>
            <w:r w:rsidRPr="00A32379">
              <w:rPr>
                <w:b/>
              </w:rPr>
              <w:t>Fall</w:t>
            </w:r>
          </w:p>
        </w:tc>
        <w:tc>
          <w:tcPr>
            <w:tcW w:w="2268" w:type="dxa"/>
            <w:shd w:val="clear" w:color="auto" w:fill="F2F2F2" w:themeFill="background1" w:themeFillShade="F2"/>
          </w:tcPr>
          <w:p w14:paraId="645BC146" w14:textId="03ABE3B8" w:rsidR="00EA3719" w:rsidRPr="00A32379" w:rsidRDefault="00EA3719" w:rsidP="00B25B6B">
            <w:pPr>
              <w:tabs>
                <w:tab w:val="left" w:pos="1275"/>
              </w:tabs>
              <w:spacing w:after="0"/>
              <w:rPr>
                <w:b/>
              </w:rPr>
            </w:pPr>
            <w:r w:rsidRPr="00A32379">
              <w:rPr>
                <w:b/>
              </w:rPr>
              <w:t>G</w:t>
            </w:r>
            <w:r>
              <w:rPr>
                <w:b/>
              </w:rPr>
              <w:t>esetz</w:t>
            </w:r>
            <w:r w:rsidRPr="00A32379">
              <w:rPr>
                <w:b/>
              </w:rPr>
              <w:t xml:space="preserve"> eingehalten</w:t>
            </w:r>
            <w:r>
              <w:rPr>
                <w:b/>
              </w:rPr>
              <w:t>?</w:t>
            </w:r>
          </w:p>
        </w:tc>
        <w:tc>
          <w:tcPr>
            <w:tcW w:w="2268" w:type="dxa"/>
            <w:shd w:val="clear" w:color="auto" w:fill="F2F2F2" w:themeFill="background1" w:themeFillShade="F2"/>
          </w:tcPr>
          <w:p w14:paraId="2F12886D" w14:textId="77777777" w:rsidR="00EA3719" w:rsidRPr="00A32379" w:rsidRDefault="00EA3719" w:rsidP="00B25B6B">
            <w:pPr>
              <w:tabs>
                <w:tab w:val="left" w:pos="1275"/>
              </w:tabs>
              <w:spacing w:after="0"/>
              <w:rPr>
                <w:b/>
              </w:rPr>
            </w:pPr>
            <w:r>
              <w:rPr>
                <w:b/>
              </w:rPr>
              <w:t>Beleg (§§)</w:t>
            </w:r>
          </w:p>
        </w:tc>
      </w:tr>
      <w:tr w:rsidR="00EA3719" w14:paraId="048F651F" w14:textId="77777777" w:rsidTr="004F2548">
        <w:trPr>
          <w:trHeight w:val="2462"/>
        </w:trPr>
        <w:tc>
          <w:tcPr>
            <w:tcW w:w="4957" w:type="dxa"/>
            <w:shd w:val="clear" w:color="auto" w:fill="auto"/>
          </w:tcPr>
          <w:p w14:paraId="346EAFA5" w14:textId="77777777" w:rsidR="00EA3719" w:rsidRDefault="00EA3719" w:rsidP="00B25B6B">
            <w:pPr>
              <w:spacing w:before="120" w:after="120"/>
            </w:pPr>
            <w:r>
              <w:t>Maria (16) macht eine Ausbildung zur Verkäuferin und arbeitet in einem Supermarkt. Letzten Mittwoch hat sie von 11 bis 20 Uhr gearbeitet. Am darauffolgenden Donnerstag begann ihr Arbeitstag bereits um 7 Uhr und endete um 16 Uhr. An jedem Arbeitstag hatte sie 1 Stunde Pause.</w:t>
            </w:r>
          </w:p>
        </w:tc>
        <w:tc>
          <w:tcPr>
            <w:tcW w:w="2268" w:type="dxa"/>
            <w:shd w:val="clear" w:color="auto" w:fill="auto"/>
            <w:vAlign w:val="center"/>
          </w:tcPr>
          <w:p w14:paraId="15550C09" w14:textId="77777777" w:rsidR="00EA3719" w:rsidRPr="00B03F01" w:rsidRDefault="00EA3719" w:rsidP="00B25B6B">
            <w:pPr>
              <w:jc w:val="center"/>
              <w:rPr>
                <w:color w:val="C00000"/>
              </w:rPr>
            </w:pPr>
          </w:p>
        </w:tc>
        <w:tc>
          <w:tcPr>
            <w:tcW w:w="2268" w:type="dxa"/>
            <w:shd w:val="clear" w:color="auto" w:fill="auto"/>
            <w:vAlign w:val="center"/>
          </w:tcPr>
          <w:p w14:paraId="7ABB667F" w14:textId="77777777" w:rsidR="00EA3719" w:rsidRPr="00B03F01" w:rsidRDefault="00EA3719" w:rsidP="00B25B6B">
            <w:pPr>
              <w:jc w:val="center"/>
              <w:rPr>
                <w:color w:val="C00000"/>
              </w:rPr>
            </w:pPr>
          </w:p>
        </w:tc>
      </w:tr>
      <w:tr w:rsidR="00EA3719" w14:paraId="0F677297" w14:textId="77777777" w:rsidTr="004F2548">
        <w:trPr>
          <w:trHeight w:val="2462"/>
        </w:trPr>
        <w:tc>
          <w:tcPr>
            <w:tcW w:w="4957" w:type="dxa"/>
            <w:shd w:val="clear" w:color="auto" w:fill="auto"/>
          </w:tcPr>
          <w:p w14:paraId="0C271941" w14:textId="77777777" w:rsidR="00EA3719" w:rsidRDefault="00EA3719" w:rsidP="00B25B6B">
            <w:pPr>
              <w:spacing w:before="120" w:after="120"/>
            </w:pPr>
            <w:r>
              <w:t>David (16) macht eine Ausbildung zum Anlagenmechaniker. Am Montag besucht er die Berufsschule. Weil ein Lehrer krank war, hatte er schon nach der 4. Stunde Unterrichtsschluss. Sein Chef sagt, dass er in so einem Fall in den Betrieb kommen muss.</w:t>
            </w:r>
          </w:p>
        </w:tc>
        <w:tc>
          <w:tcPr>
            <w:tcW w:w="2268" w:type="dxa"/>
            <w:shd w:val="clear" w:color="auto" w:fill="auto"/>
            <w:vAlign w:val="center"/>
          </w:tcPr>
          <w:p w14:paraId="5300858E" w14:textId="77777777" w:rsidR="00EA3719" w:rsidRPr="00B03F01" w:rsidRDefault="00EA3719" w:rsidP="00B25B6B">
            <w:pPr>
              <w:jc w:val="center"/>
              <w:rPr>
                <w:color w:val="C00000"/>
              </w:rPr>
            </w:pPr>
          </w:p>
        </w:tc>
        <w:tc>
          <w:tcPr>
            <w:tcW w:w="2268" w:type="dxa"/>
            <w:shd w:val="clear" w:color="auto" w:fill="auto"/>
            <w:vAlign w:val="center"/>
          </w:tcPr>
          <w:p w14:paraId="561076F3" w14:textId="77777777" w:rsidR="00EA3719" w:rsidRPr="00B03F01" w:rsidRDefault="00EA3719" w:rsidP="00B25B6B">
            <w:pPr>
              <w:jc w:val="center"/>
              <w:rPr>
                <w:color w:val="C00000"/>
              </w:rPr>
            </w:pPr>
          </w:p>
        </w:tc>
      </w:tr>
      <w:tr w:rsidR="00EA3719" w14:paraId="7B4E3398" w14:textId="77777777" w:rsidTr="004F2548">
        <w:trPr>
          <w:trHeight w:val="2462"/>
        </w:trPr>
        <w:tc>
          <w:tcPr>
            <w:tcW w:w="4957" w:type="dxa"/>
            <w:shd w:val="clear" w:color="auto" w:fill="auto"/>
          </w:tcPr>
          <w:p w14:paraId="0EA3D736" w14:textId="07D10961" w:rsidR="00EA3719" w:rsidRDefault="00EA3719" w:rsidP="00B25B6B">
            <w:pPr>
              <w:spacing w:before="120" w:after="120"/>
            </w:pPr>
            <w:r>
              <w:t>Jenny (17) arbeitet in einem Industriebetrieb. Die Arbeit beginnt um 6 Uhr und endet um 14 Uhr. Um 9 Uhr kann sie 10 Minuten Pause machen. Von 11</w:t>
            </w:r>
            <w:r w:rsidR="00B02FA0">
              <w:t>:</w:t>
            </w:r>
            <w:r>
              <w:t>45 bis 12</w:t>
            </w:r>
            <w:r w:rsidR="00B02FA0">
              <w:t>:</w:t>
            </w:r>
            <w:r>
              <w:t>30 Uhr hat sie dann Mittagspause.</w:t>
            </w:r>
          </w:p>
        </w:tc>
        <w:tc>
          <w:tcPr>
            <w:tcW w:w="2268" w:type="dxa"/>
            <w:shd w:val="clear" w:color="auto" w:fill="auto"/>
            <w:vAlign w:val="center"/>
          </w:tcPr>
          <w:p w14:paraId="3E83E99D" w14:textId="77777777" w:rsidR="00EA3719" w:rsidRPr="00B03F01" w:rsidRDefault="00EA3719" w:rsidP="00B25B6B">
            <w:pPr>
              <w:jc w:val="center"/>
              <w:rPr>
                <w:color w:val="C00000"/>
              </w:rPr>
            </w:pPr>
          </w:p>
        </w:tc>
        <w:tc>
          <w:tcPr>
            <w:tcW w:w="2268" w:type="dxa"/>
            <w:shd w:val="clear" w:color="auto" w:fill="auto"/>
            <w:vAlign w:val="center"/>
          </w:tcPr>
          <w:p w14:paraId="65A6124F" w14:textId="77777777" w:rsidR="00EA3719" w:rsidRPr="00B03F01" w:rsidRDefault="00EA3719" w:rsidP="00B25B6B">
            <w:pPr>
              <w:jc w:val="center"/>
              <w:rPr>
                <w:color w:val="C00000"/>
              </w:rPr>
            </w:pPr>
          </w:p>
        </w:tc>
      </w:tr>
      <w:tr w:rsidR="00EA3719" w14:paraId="729402B7" w14:textId="77777777" w:rsidTr="004F2548">
        <w:trPr>
          <w:trHeight w:val="2462"/>
        </w:trPr>
        <w:tc>
          <w:tcPr>
            <w:tcW w:w="4957" w:type="dxa"/>
            <w:shd w:val="clear" w:color="auto" w:fill="auto"/>
          </w:tcPr>
          <w:p w14:paraId="021E5AA3" w14:textId="77777777" w:rsidR="00EA3719" w:rsidRDefault="00EA3719" w:rsidP="00B25B6B">
            <w:pPr>
              <w:spacing w:before="120" w:after="120"/>
            </w:pPr>
            <w:r>
              <w:t xml:space="preserve">Mike (17) hat vor einem Jahr seine Ausbildung als Verkäufer angefangen. In seinem ersten Lehrjahr hatte er 28 Urlaubstage, in seinem zweiten Jahr soll er nur noch 25 Urlaubstage bekommen. </w:t>
            </w:r>
          </w:p>
        </w:tc>
        <w:tc>
          <w:tcPr>
            <w:tcW w:w="2268" w:type="dxa"/>
            <w:shd w:val="clear" w:color="auto" w:fill="auto"/>
            <w:vAlign w:val="center"/>
          </w:tcPr>
          <w:p w14:paraId="6187E1F9" w14:textId="77777777" w:rsidR="00EA3719" w:rsidRPr="00B03F01" w:rsidRDefault="00EA3719" w:rsidP="00B25B6B">
            <w:pPr>
              <w:jc w:val="center"/>
              <w:rPr>
                <w:color w:val="C00000"/>
              </w:rPr>
            </w:pPr>
          </w:p>
        </w:tc>
        <w:tc>
          <w:tcPr>
            <w:tcW w:w="2268" w:type="dxa"/>
            <w:shd w:val="clear" w:color="auto" w:fill="auto"/>
            <w:vAlign w:val="center"/>
          </w:tcPr>
          <w:p w14:paraId="34F50798" w14:textId="77777777" w:rsidR="00EA3719" w:rsidRPr="00B03F01" w:rsidRDefault="00EA3719" w:rsidP="00B25B6B">
            <w:pPr>
              <w:jc w:val="center"/>
              <w:rPr>
                <w:color w:val="C00000"/>
              </w:rPr>
            </w:pPr>
          </w:p>
        </w:tc>
      </w:tr>
    </w:tbl>
    <w:p w14:paraId="0374180B" w14:textId="55F548A7" w:rsidR="00DC2F4E" w:rsidRDefault="00DC2F4E" w:rsidP="004F4B59">
      <w:pPr>
        <w:pStyle w:val="Textkrper"/>
        <w:spacing w:before="100"/>
        <w:rPr>
          <w:rFonts w:ascii="Arial" w:hAnsi="Arial" w:cs="Arial"/>
          <w:b/>
        </w:rPr>
      </w:pPr>
    </w:p>
    <w:p w14:paraId="3DF10E5A" w14:textId="77777777" w:rsidR="00DC2F4E" w:rsidRDefault="00DC2F4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b/>
          <w:color w:val="auto"/>
          <w:bdr w:val="none" w:sz="0" w:space="0" w:color="auto"/>
          <w:lang w:eastAsia="en-US"/>
        </w:rPr>
      </w:pPr>
      <w:r>
        <w:rPr>
          <w:b/>
        </w:rPr>
        <w:br w:type="page"/>
      </w:r>
    </w:p>
    <w:p w14:paraId="56A4DFAA" w14:textId="45D9A250" w:rsidR="004F4B59" w:rsidRPr="007C3701" w:rsidRDefault="006765AD" w:rsidP="004F4B59">
      <w:pPr>
        <w:pStyle w:val="Textkrper"/>
        <w:spacing w:before="100"/>
        <w:rPr>
          <w:rFonts w:ascii="Arial" w:hAnsi="Arial" w:cs="Arial"/>
          <w:b/>
        </w:rPr>
      </w:pPr>
      <w:r>
        <w:rPr>
          <w:rFonts w:ascii="Arial" w:hAnsi="Arial" w:cs="Arial"/>
          <w:b/>
        </w:rPr>
        <w:lastRenderedPageBreak/>
        <w:t xml:space="preserve">M </w:t>
      </w:r>
      <w:r w:rsidR="004F2548">
        <w:rPr>
          <w:rFonts w:ascii="Arial" w:hAnsi="Arial" w:cs="Arial"/>
          <w:b/>
        </w:rPr>
        <w:t>4</w:t>
      </w:r>
      <w:r>
        <w:rPr>
          <w:rFonts w:ascii="Arial" w:hAnsi="Arial" w:cs="Arial"/>
          <w:b/>
        </w:rPr>
        <w:t xml:space="preserve"> </w:t>
      </w:r>
      <w:r w:rsidR="004F4B59" w:rsidRPr="007C3701">
        <w:rPr>
          <w:rFonts w:ascii="Arial" w:hAnsi="Arial" w:cs="Arial"/>
          <w:bCs/>
        </w:rPr>
        <w:t>(</w:t>
      </w:r>
      <w:r w:rsidR="004F4B59">
        <w:rPr>
          <w:rFonts w:ascii="Arial" w:hAnsi="Arial" w:cs="Arial"/>
          <w:bCs/>
        </w:rPr>
        <w:t xml:space="preserve">Quiz zur </w:t>
      </w:r>
      <w:r w:rsidR="004F4B59" w:rsidRPr="004F4B59">
        <w:rPr>
          <w:rFonts w:ascii="Arial" w:hAnsi="Arial" w:cs="Arial"/>
          <w:bCs/>
        </w:rPr>
        <w:t>Lernerfolgskontrolle</w:t>
      </w:r>
      <w:r w:rsidR="004F4B59">
        <w:rPr>
          <w:rFonts w:ascii="Arial" w:hAnsi="Arial" w:cs="Arial"/>
          <w:bCs/>
        </w:rPr>
        <w:t>)</w:t>
      </w:r>
    </w:p>
    <w:p w14:paraId="36E2D316" w14:textId="744BB4C6" w:rsidR="000745FB" w:rsidRDefault="000745FB" w:rsidP="00202181"/>
    <w:p w14:paraId="17631335" w14:textId="44C5977A" w:rsidR="008639BC" w:rsidRPr="008639BC" w:rsidRDefault="008639BC" w:rsidP="00202181">
      <w:pPr>
        <w:rPr>
          <w:b/>
          <w:color w:val="009999"/>
        </w:rPr>
      </w:pPr>
      <w:r w:rsidRPr="008639BC">
        <w:rPr>
          <w:b/>
          <w:color w:val="009999"/>
        </w:rPr>
        <w:t xml:space="preserve">Das kann ich schon! </w:t>
      </w:r>
    </w:p>
    <w:p w14:paraId="68336DC0" w14:textId="5C5CA19D" w:rsidR="004F4B59" w:rsidRPr="008639BC" w:rsidRDefault="004F4B59" w:rsidP="00202181">
      <w:pPr>
        <w:rPr>
          <w:b/>
        </w:rPr>
      </w:pPr>
      <w:r w:rsidRPr="008639BC">
        <w:rPr>
          <w:b/>
        </w:rPr>
        <w:t>Überprüfen Sie Ihr Wissen zum Jugendarbeitsschutzgesetz.</w:t>
      </w:r>
    </w:p>
    <w:p w14:paraId="693DF2C4" w14:textId="3F554B15" w:rsidR="004F4B59" w:rsidRDefault="004F4B59" w:rsidP="00202181">
      <w:r>
        <w:rPr>
          <w:noProof/>
        </w:rPr>
        <w:drawing>
          <wp:inline distT="0" distB="0" distL="0" distR="0" wp14:anchorId="6FC47B2D" wp14:editId="30A3B3CA">
            <wp:extent cx="1304925" cy="1304925"/>
            <wp:effectExtent l="0" t="0" r="9525" b="9525"/>
            <wp:docPr id="1157401987" name="Grafik 3" descr="Vorschau Ihres QR Cod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01987" name="Grafik 3" descr="Vorschau Ihres QR Code">
                      <a:hlinkClick r:id="rId22"/>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3F540C3E" w14:textId="72041651" w:rsidR="00B03F01" w:rsidRDefault="00B03F0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br w:type="page"/>
      </w:r>
    </w:p>
    <w:p w14:paraId="7A8F5AC7" w14:textId="689A7A74" w:rsidR="00224C53" w:rsidRPr="00237322" w:rsidRDefault="00224C53" w:rsidP="00224C53">
      <w:pPr>
        <w:pStyle w:val="berschrift1"/>
        <w:pBdr>
          <w:top w:val="single" w:sz="4" w:space="1" w:color="auto"/>
          <w:left w:val="single" w:sz="4" w:space="1" w:color="auto"/>
          <w:bottom w:val="single" w:sz="4" w:space="1" w:color="auto"/>
          <w:right w:val="single" w:sz="4" w:space="1" w:color="auto"/>
        </w:pBdr>
        <w:shd w:val="clear" w:color="auto" w:fill="DAEEF3"/>
      </w:pPr>
      <w:r>
        <w:rPr>
          <w:rFonts w:eastAsia="Arial Unicode MS"/>
        </w:rPr>
        <w:lastRenderedPageBreak/>
        <w:t>Lösungen</w:t>
      </w:r>
    </w:p>
    <w:p w14:paraId="7EACFD11" w14:textId="77777777" w:rsidR="00224C53" w:rsidRDefault="00224C53" w:rsidP="004F4B59">
      <w:pPr>
        <w:rPr>
          <w:b/>
          <w:bCs/>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34"/>
        <w:gridCol w:w="1134"/>
        <w:gridCol w:w="2893"/>
      </w:tblGrid>
      <w:tr w:rsidR="006D7D95" w14:paraId="7CC85B13" w14:textId="77777777" w:rsidTr="00224C53">
        <w:tc>
          <w:tcPr>
            <w:tcW w:w="3964" w:type="dxa"/>
            <w:shd w:val="clear" w:color="auto" w:fill="F2F2F2" w:themeFill="background1" w:themeFillShade="F2"/>
          </w:tcPr>
          <w:p w14:paraId="4BCBA872" w14:textId="68F0C355" w:rsidR="006D7D95" w:rsidRPr="00A32379" w:rsidRDefault="006D7D95" w:rsidP="00224C53">
            <w:pPr>
              <w:spacing w:after="0"/>
              <w:jc w:val="center"/>
              <w:rPr>
                <w:b/>
              </w:rPr>
            </w:pPr>
            <w:r w:rsidRPr="00A32379">
              <w:rPr>
                <w:b/>
              </w:rPr>
              <w:t>Fall</w:t>
            </w:r>
          </w:p>
        </w:tc>
        <w:tc>
          <w:tcPr>
            <w:tcW w:w="1134" w:type="dxa"/>
            <w:shd w:val="clear" w:color="auto" w:fill="F2F2F2" w:themeFill="background1" w:themeFillShade="F2"/>
          </w:tcPr>
          <w:p w14:paraId="5F09EC9D" w14:textId="77777777" w:rsidR="006D7D95" w:rsidRPr="00A32379" w:rsidRDefault="006D7D95" w:rsidP="00224C53">
            <w:pPr>
              <w:tabs>
                <w:tab w:val="left" w:pos="1275"/>
              </w:tabs>
              <w:spacing w:after="0"/>
              <w:jc w:val="center"/>
              <w:rPr>
                <w:b/>
              </w:rPr>
            </w:pPr>
            <w:r w:rsidRPr="00A32379">
              <w:rPr>
                <w:b/>
              </w:rPr>
              <w:t>G</w:t>
            </w:r>
            <w:r>
              <w:rPr>
                <w:b/>
              </w:rPr>
              <w:t>esetz</w:t>
            </w:r>
            <w:r w:rsidRPr="00A32379">
              <w:rPr>
                <w:b/>
              </w:rPr>
              <w:t xml:space="preserve"> </w:t>
            </w:r>
            <w:proofErr w:type="spellStart"/>
            <w:r w:rsidRPr="00A32379">
              <w:rPr>
                <w:b/>
              </w:rPr>
              <w:t>einge</w:t>
            </w:r>
            <w:proofErr w:type="spellEnd"/>
            <w:r>
              <w:rPr>
                <w:b/>
              </w:rPr>
              <w:t>-</w:t>
            </w:r>
            <w:r w:rsidRPr="00A32379">
              <w:rPr>
                <w:b/>
              </w:rPr>
              <w:t>halten</w:t>
            </w:r>
            <w:r>
              <w:rPr>
                <w:b/>
              </w:rPr>
              <w:t>?</w:t>
            </w:r>
          </w:p>
        </w:tc>
        <w:tc>
          <w:tcPr>
            <w:tcW w:w="1134" w:type="dxa"/>
            <w:shd w:val="clear" w:color="auto" w:fill="F2F2F2" w:themeFill="background1" w:themeFillShade="F2"/>
          </w:tcPr>
          <w:p w14:paraId="1AC71CA7" w14:textId="77777777" w:rsidR="006D7D95" w:rsidRPr="00A32379" w:rsidRDefault="006D7D95" w:rsidP="00224C53">
            <w:pPr>
              <w:tabs>
                <w:tab w:val="left" w:pos="1275"/>
              </w:tabs>
              <w:spacing w:after="0"/>
              <w:jc w:val="center"/>
              <w:rPr>
                <w:b/>
              </w:rPr>
            </w:pPr>
            <w:r>
              <w:rPr>
                <w:b/>
              </w:rPr>
              <w:t>Beleg (§§)</w:t>
            </w:r>
          </w:p>
        </w:tc>
        <w:tc>
          <w:tcPr>
            <w:tcW w:w="2893" w:type="dxa"/>
            <w:shd w:val="clear" w:color="auto" w:fill="F2F2F2" w:themeFill="background1" w:themeFillShade="F2"/>
          </w:tcPr>
          <w:p w14:paraId="63A2EF6F" w14:textId="7220A1EC" w:rsidR="006D7D95" w:rsidRPr="00A32379" w:rsidRDefault="006D7D95" w:rsidP="00224C53">
            <w:pPr>
              <w:spacing w:after="0"/>
              <w:jc w:val="center"/>
              <w:rPr>
                <w:b/>
              </w:rPr>
            </w:pPr>
            <w:r w:rsidRPr="00A32379">
              <w:rPr>
                <w:b/>
              </w:rPr>
              <w:t>Begründung</w:t>
            </w:r>
          </w:p>
        </w:tc>
      </w:tr>
      <w:tr w:rsidR="006D7D95" w14:paraId="704BF536" w14:textId="77777777" w:rsidTr="00B25B6B">
        <w:tc>
          <w:tcPr>
            <w:tcW w:w="3964" w:type="dxa"/>
            <w:shd w:val="clear" w:color="auto" w:fill="auto"/>
          </w:tcPr>
          <w:p w14:paraId="2D5ADB5E" w14:textId="770AF335" w:rsidR="006D7D95" w:rsidRDefault="006D7D95" w:rsidP="006D7D95">
            <w:pPr>
              <w:spacing w:before="60" w:after="60"/>
            </w:pPr>
            <w:r>
              <w:t>Maria (16) macht eine Ausbildung zur Verkäuferin und arbeitet in einem Supermarkt. Letzten Mittwoch hat sie von 11 bis 20 Uhr gearbeitet. Am darauffolgenden Donnerstag begann ihr Arbeitstag bereits um 7 Uhr und endete um 16 Uhr. An jedem Arbeitstag hatte sie 1 Stunde Pause.</w:t>
            </w:r>
          </w:p>
        </w:tc>
        <w:tc>
          <w:tcPr>
            <w:tcW w:w="1134" w:type="dxa"/>
            <w:shd w:val="clear" w:color="auto" w:fill="auto"/>
            <w:vAlign w:val="center"/>
          </w:tcPr>
          <w:p w14:paraId="119E7B8B" w14:textId="7FE39429" w:rsidR="006D7D95" w:rsidRPr="008639BC" w:rsidRDefault="006D7D95" w:rsidP="006D7D95">
            <w:pPr>
              <w:jc w:val="center"/>
              <w:rPr>
                <w:color w:val="C00000"/>
                <w:sz w:val="18"/>
                <w:szCs w:val="18"/>
              </w:rPr>
            </w:pPr>
            <w:r w:rsidRPr="008639BC">
              <w:rPr>
                <w:color w:val="C00000"/>
                <w:sz w:val="18"/>
                <w:szCs w:val="18"/>
              </w:rPr>
              <w:t>Nein</w:t>
            </w:r>
          </w:p>
        </w:tc>
        <w:tc>
          <w:tcPr>
            <w:tcW w:w="1134" w:type="dxa"/>
            <w:shd w:val="clear" w:color="auto" w:fill="auto"/>
            <w:vAlign w:val="center"/>
          </w:tcPr>
          <w:p w14:paraId="6B524BC8" w14:textId="77777777" w:rsidR="006D7D95" w:rsidRPr="008639BC" w:rsidRDefault="006D7D95" w:rsidP="006D7D95">
            <w:pPr>
              <w:jc w:val="center"/>
              <w:rPr>
                <w:color w:val="C00000"/>
                <w:sz w:val="18"/>
                <w:szCs w:val="18"/>
              </w:rPr>
            </w:pPr>
            <w:r w:rsidRPr="008639BC">
              <w:rPr>
                <w:color w:val="C00000"/>
                <w:sz w:val="18"/>
                <w:szCs w:val="18"/>
              </w:rPr>
              <w:t>§ 13</w:t>
            </w:r>
          </w:p>
          <w:p w14:paraId="4F32177D" w14:textId="3854CB58" w:rsidR="006D7D95" w:rsidRPr="008639BC" w:rsidRDefault="006D7D95" w:rsidP="006D7D95">
            <w:pPr>
              <w:jc w:val="center"/>
              <w:rPr>
                <w:color w:val="C00000"/>
                <w:sz w:val="18"/>
                <w:szCs w:val="18"/>
              </w:rPr>
            </w:pPr>
            <w:r w:rsidRPr="008639BC">
              <w:rPr>
                <w:color w:val="C00000"/>
                <w:sz w:val="18"/>
                <w:szCs w:val="18"/>
              </w:rPr>
              <w:t>(ggf. zu prüfen: §§ 8, 11, 14)</w:t>
            </w:r>
          </w:p>
          <w:p w14:paraId="07F64789" w14:textId="5418DC1A" w:rsidR="006D7D95" w:rsidRPr="008639BC" w:rsidRDefault="006D7D95" w:rsidP="006D7D95">
            <w:pPr>
              <w:jc w:val="center"/>
              <w:rPr>
                <w:color w:val="C00000"/>
                <w:sz w:val="18"/>
                <w:szCs w:val="18"/>
              </w:rPr>
            </w:pPr>
          </w:p>
        </w:tc>
        <w:tc>
          <w:tcPr>
            <w:tcW w:w="2893" w:type="dxa"/>
            <w:shd w:val="clear" w:color="auto" w:fill="auto"/>
            <w:vAlign w:val="center"/>
          </w:tcPr>
          <w:p w14:paraId="0E23038D" w14:textId="3697875F" w:rsidR="006D7D95" w:rsidRPr="008639BC" w:rsidRDefault="00E10720" w:rsidP="006D7D95">
            <w:pPr>
              <w:rPr>
                <w:color w:val="C00000"/>
                <w:sz w:val="18"/>
                <w:szCs w:val="18"/>
              </w:rPr>
            </w:pPr>
            <w:r w:rsidRPr="008639BC">
              <w:rPr>
                <w:color w:val="C00000"/>
                <w:sz w:val="18"/>
                <w:szCs w:val="18"/>
              </w:rPr>
              <w:t xml:space="preserve">Zwar wurden die Bestimmungen zu maximaler Arbeitszeit, Ruhepausen und Nachtruhe eingehalten, allerdings lagen zwischen Arbeitsende und Arbeitsbeginn am </w:t>
            </w:r>
            <w:r w:rsidR="004C6603" w:rsidRPr="008639BC">
              <w:rPr>
                <w:color w:val="C00000"/>
                <w:sz w:val="18"/>
                <w:szCs w:val="18"/>
              </w:rPr>
              <w:t>darauffolgenden</w:t>
            </w:r>
            <w:r w:rsidRPr="008639BC">
              <w:rPr>
                <w:color w:val="C00000"/>
                <w:sz w:val="18"/>
                <w:szCs w:val="18"/>
              </w:rPr>
              <w:t xml:space="preserve"> Tag keine 12 Stunden.</w:t>
            </w:r>
          </w:p>
        </w:tc>
      </w:tr>
      <w:tr w:rsidR="006D7D95" w14:paraId="296E1F0B" w14:textId="77777777" w:rsidTr="00B25B6B">
        <w:tc>
          <w:tcPr>
            <w:tcW w:w="3964" w:type="dxa"/>
            <w:shd w:val="clear" w:color="auto" w:fill="auto"/>
          </w:tcPr>
          <w:p w14:paraId="2D0B1347" w14:textId="77777777" w:rsidR="006D7D95" w:rsidRDefault="006D7D95" w:rsidP="006D7D95">
            <w:pPr>
              <w:spacing w:before="60" w:after="60"/>
            </w:pPr>
            <w:r>
              <w:t>David (16) macht eine Ausbildung zum Anlagenmechaniker. Am Montag besucht er die Berufsschule. Weil ein Lehrer krank war, hatte er schon nach der 4. Stunde Unterrichtsschluss. Sein Chef sagt, dass er in so einem Fall in den Betrieb kommen muss.</w:t>
            </w:r>
          </w:p>
        </w:tc>
        <w:tc>
          <w:tcPr>
            <w:tcW w:w="1134" w:type="dxa"/>
            <w:shd w:val="clear" w:color="auto" w:fill="auto"/>
            <w:vAlign w:val="center"/>
          </w:tcPr>
          <w:p w14:paraId="1CEF4B9C" w14:textId="5C44B770" w:rsidR="006D7D95" w:rsidRPr="008639BC" w:rsidRDefault="006D7D95" w:rsidP="006D7D95">
            <w:pPr>
              <w:jc w:val="center"/>
              <w:rPr>
                <w:color w:val="00B050"/>
                <w:sz w:val="18"/>
                <w:szCs w:val="18"/>
              </w:rPr>
            </w:pPr>
            <w:r w:rsidRPr="008639BC">
              <w:rPr>
                <w:color w:val="00B050"/>
                <w:sz w:val="18"/>
                <w:szCs w:val="18"/>
              </w:rPr>
              <w:t>Ja</w:t>
            </w:r>
          </w:p>
        </w:tc>
        <w:tc>
          <w:tcPr>
            <w:tcW w:w="1134" w:type="dxa"/>
            <w:shd w:val="clear" w:color="auto" w:fill="auto"/>
            <w:vAlign w:val="center"/>
          </w:tcPr>
          <w:p w14:paraId="533E2372" w14:textId="77777777" w:rsidR="006D7D95" w:rsidRPr="008639BC" w:rsidRDefault="006D7D95" w:rsidP="006D7D95">
            <w:pPr>
              <w:jc w:val="center"/>
              <w:rPr>
                <w:color w:val="00B050"/>
                <w:sz w:val="18"/>
                <w:szCs w:val="18"/>
              </w:rPr>
            </w:pPr>
            <w:r w:rsidRPr="008639BC">
              <w:rPr>
                <w:color w:val="00B050"/>
                <w:sz w:val="18"/>
                <w:szCs w:val="18"/>
              </w:rPr>
              <w:t>§ 9</w:t>
            </w:r>
          </w:p>
          <w:p w14:paraId="233457B8" w14:textId="11E2AB80" w:rsidR="006D7D95" w:rsidRPr="008639BC" w:rsidRDefault="006D7D95" w:rsidP="006D7D95">
            <w:pPr>
              <w:jc w:val="center"/>
              <w:rPr>
                <w:color w:val="00B050"/>
                <w:sz w:val="18"/>
                <w:szCs w:val="18"/>
              </w:rPr>
            </w:pPr>
            <w:r w:rsidRPr="008639BC">
              <w:rPr>
                <w:color w:val="00B050"/>
                <w:sz w:val="18"/>
                <w:szCs w:val="18"/>
              </w:rPr>
              <w:t>Abs. 1</w:t>
            </w:r>
          </w:p>
        </w:tc>
        <w:tc>
          <w:tcPr>
            <w:tcW w:w="2893" w:type="dxa"/>
            <w:shd w:val="clear" w:color="auto" w:fill="auto"/>
            <w:vAlign w:val="center"/>
          </w:tcPr>
          <w:p w14:paraId="2A160297" w14:textId="3FDA143C" w:rsidR="006D7D95" w:rsidRPr="008639BC" w:rsidRDefault="006D7D95" w:rsidP="006D7D95">
            <w:pPr>
              <w:rPr>
                <w:color w:val="00B050"/>
                <w:sz w:val="18"/>
                <w:szCs w:val="18"/>
              </w:rPr>
            </w:pPr>
            <w:r w:rsidRPr="008639BC">
              <w:rPr>
                <w:color w:val="00B050"/>
                <w:sz w:val="18"/>
                <w:szCs w:val="18"/>
              </w:rPr>
              <w:t>Der Arbeitgeber darf den Auszubildenden an einem Berufsschultag nur dann nicht beschäftigen, wenn er mehr als fünf Stunden (je 45 min) Unterricht hat. Das ist hier nicht der Fall.</w:t>
            </w:r>
          </w:p>
        </w:tc>
      </w:tr>
      <w:tr w:rsidR="006D7D95" w14:paraId="705929F1" w14:textId="77777777" w:rsidTr="00B25B6B">
        <w:tc>
          <w:tcPr>
            <w:tcW w:w="3964" w:type="dxa"/>
            <w:shd w:val="clear" w:color="auto" w:fill="auto"/>
          </w:tcPr>
          <w:p w14:paraId="00A9A7B7" w14:textId="2A5E7650" w:rsidR="006D7D95" w:rsidRDefault="006D7D95" w:rsidP="006D7D95">
            <w:pPr>
              <w:spacing w:before="60" w:after="60"/>
            </w:pPr>
            <w:r>
              <w:t>Jenny (17) arbeitet in einem Industriebetrieb. Die Arbeit beginnt um 6 Uhr und endet um 14 Uhr. Um 9 Uhr kann sie 10 Minuten Pause machen. Von 11</w:t>
            </w:r>
            <w:r w:rsidR="00B02FA0">
              <w:t>:</w:t>
            </w:r>
            <w:r>
              <w:t>45 bis 12</w:t>
            </w:r>
            <w:r w:rsidR="00B02FA0">
              <w:t>:</w:t>
            </w:r>
            <w:r>
              <w:t>30 Uhr hat sie dann Mittagspause.</w:t>
            </w:r>
          </w:p>
        </w:tc>
        <w:tc>
          <w:tcPr>
            <w:tcW w:w="1134" w:type="dxa"/>
            <w:shd w:val="clear" w:color="auto" w:fill="auto"/>
            <w:vAlign w:val="center"/>
          </w:tcPr>
          <w:p w14:paraId="0793CC3C" w14:textId="3900549D" w:rsidR="006D7D95" w:rsidRPr="008639BC" w:rsidRDefault="006D7D95" w:rsidP="006D7D95">
            <w:pPr>
              <w:jc w:val="center"/>
              <w:rPr>
                <w:color w:val="C00000"/>
                <w:sz w:val="18"/>
                <w:szCs w:val="18"/>
              </w:rPr>
            </w:pPr>
            <w:r w:rsidRPr="008639BC">
              <w:rPr>
                <w:color w:val="C00000"/>
                <w:sz w:val="18"/>
                <w:szCs w:val="18"/>
              </w:rPr>
              <w:t>Nein</w:t>
            </w:r>
          </w:p>
        </w:tc>
        <w:tc>
          <w:tcPr>
            <w:tcW w:w="1134" w:type="dxa"/>
            <w:shd w:val="clear" w:color="auto" w:fill="auto"/>
            <w:vAlign w:val="center"/>
          </w:tcPr>
          <w:p w14:paraId="5CBADAFB" w14:textId="77777777" w:rsidR="006D7D95" w:rsidRPr="008639BC" w:rsidRDefault="006D7D95" w:rsidP="006D7D95">
            <w:pPr>
              <w:jc w:val="center"/>
              <w:rPr>
                <w:color w:val="C00000"/>
                <w:sz w:val="18"/>
                <w:szCs w:val="18"/>
              </w:rPr>
            </w:pPr>
            <w:r w:rsidRPr="008639BC">
              <w:rPr>
                <w:color w:val="C00000"/>
                <w:sz w:val="18"/>
                <w:szCs w:val="18"/>
              </w:rPr>
              <w:t>§ 11</w:t>
            </w:r>
          </w:p>
          <w:p w14:paraId="4C0EC87A" w14:textId="076FC81F" w:rsidR="006D7D95" w:rsidRPr="008639BC" w:rsidRDefault="006D7D95" w:rsidP="006D7D95">
            <w:pPr>
              <w:jc w:val="center"/>
              <w:rPr>
                <w:color w:val="C00000"/>
                <w:sz w:val="18"/>
                <w:szCs w:val="18"/>
              </w:rPr>
            </w:pPr>
            <w:r w:rsidRPr="008639BC">
              <w:rPr>
                <w:color w:val="C00000"/>
                <w:sz w:val="18"/>
                <w:szCs w:val="18"/>
              </w:rPr>
              <w:t>Abs. 1</w:t>
            </w:r>
          </w:p>
        </w:tc>
        <w:tc>
          <w:tcPr>
            <w:tcW w:w="2893" w:type="dxa"/>
            <w:shd w:val="clear" w:color="auto" w:fill="auto"/>
            <w:vAlign w:val="center"/>
          </w:tcPr>
          <w:p w14:paraId="6E2DDBE1" w14:textId="04EDA386" w:rsidR="006D7D95" w:rsidRPr="008639BC" w:rsidRDefault="006D7D95" w:rsidP="006D7D95">
            <w:pPr>
              <w:rPr>
                <w:color w:val="C00000"/>
                <w:sz w:val="18"/>
                <w:szCs w:val="18"/>
              </w:rPr>
            </w:pPr>
            <w:r w:rsidRPr="008639BC">
              <w:rPr>
                <w:color w:val="C00000"/>
                <w:sz w:val="18"/>
                <w:szCs w:val="18"/>
              </w:rPr>
              <w:t>Jenny arbeitet mehr als 6 Stunden, die Ruhepausen müssen insgesamt also mind. 60 min betragen. Weil eine Arbeitsunterbrechung von 10 min nicht als Ruhepause zählt, kommt sie nur auf 50 min.</w:t>
            </w:r>
          </w:p>
        </w:tc>
      </w:tr>
      <w:tr w:rsidR="006D7D95" w14:paraId="699EC987" w14:textId="77777777" w:rsidTr="00B25B6B">
        <w:tc>
          <w:tcPr>
            <w:tcW w:w="3964" w:type="dxa"/>
            <w:shd w:val="clear" w:color="auto" w:fill="auto"/>
          </w:tcPr>
          <w:p w14:paraId="27AAEF46" w14:textId="77777777" w:rsidR="006D7D95" w:rsidRDefault="006D7D95" w:rsidP="006D7D95">
            <w:pPr>
              <w:spacing w:before="60" w:after="60"/>
            </w:pPr>
            <w:r>
              <w:t xml:space="preserve">Mike (17) hat vor einem Jahr seine Ausbildung als Verkäufer angefangen. In seinem ersten Lehrjahr hatte er 28 Urlaubstage, in seinem zweiten Jahr soll er nur noch 25 Urlaubstage bekommen. </w:t>
            </w:r>
          </w:p>
        </w:tc>
        <w:tc>
          <w:tcPr>
            <w:tcW w:w="1134" w:type="dxa"/>
            <w:shd w:val="clear" w:color="auto" w:fill="auto"/>
            <w:vAlign w:val="center"/>
          </w:tcPr>
          <w:p w14:paraId="63AA197C" w14:textId="65C6F6F3" w:rsidR="006D7D95" w:rsidRPr="008639BC" w:rsidRDefault="006D7D95" w:rsidP="006D7D95">
            <w:pPr>
              <w:jc w:val="center"/>
              <w:rPr>
                <w:color w:val="00B050"/>
                <w:sz w:val="18"/>
                <w:szCs w:val="18"/>
              </w:rPr>
            </w:pPr>
            <w:r w:rsidRPr="008639BC">
              <w:rPr>
                <w:color w:val="00B050"/>
                <w:sz w:val="18"/>
                <w:szCs w:val="18"/>
              </w:rPr>
              <w:t>Ja</w:t>
            </w:r>
          </w:p>
        </w:tc>
        <w:tc>
          <w:tcPr>
            <w:tcW w:w="1134" w:type="dxa"/>
            <w:shd w:val="clear" w:color="auto" w:fill="auto"/>
            <w:vAlign w:val="center"/>
          </w:tcPr>
          <w:p w14:paraId="1CFCBF0B" w14:textId="77777777" w:rsidR="006D7D95" w:rsidRPr="008639BC" w:rsidRDefault="006D7D95" w:rsidP="006D7D95">
            <w:pPr>
              <w:jc w:val="center"/>
              <w:rPr>
                <w:color w:val="00B050"/>
                <w:sz w:val="18"/>
                <w:szCs w:val="18"/>
              </w:rPr>
            </w:pPr>
            <w:r w:rsidRPr="008639BC">
              <w:rPr>
                <w:color w:val="00B050"/>
                <w:sz w:val="18"/>
                <w:szCs w:val="18"/>
              </w:rPr>
              <w:t>§ 19</w:t>
            </w:r>
          </w:p>
          <w:p w14:paraId="0FA087B6" w14:textId="2739B8A7" w:rsidR="006D7D95" w:rsidRPr="008639BC" w:rsidRDefault="006D7D95" w:rsidP="006D7D95">
            <w:pPr>
              <w:jc w:val="center"/>
              <w:rPr>
                <w:color w:val="00B050"/>
                <w:sz w:val="18"/>
                <w:szCs w:val="18"/>
              </w:rPr>
            </w:pPr>
            <w:r w:rsidRPr="008639BC">
              <w:rPr>
                <w:color w:val="00B050"/>
                <w:sz w:val="18"/>
                <w:szCs w:val="18"/>
              </w:rPr>
              <w:t>Abs. 2</w:t>
            </w:r>
          </w:p>
        </w:tc>
        <w:tc>
          <w:tcPr>
            <w:tcW w:w="2893" w:type="dxa"/>
            <w:shd w:val="clear" w:color="auto" w:fill="auto"/>
            <w:vAlign w:val="center"/>
          </w:tcPr>
          <w:p w14:paraId="1C83068B" w14:textId="6C6DA639" w:rsidR="006D7D95" w:rsidRPr="008639BC" w:rsidRDefault="006D7D95" w:rsidP="006D7D95">
            <w:pPr>
              <w:rPr>
                <w:color w:val="00B050"/>
                <w:sz w:val="18"/>
                <w:szCs w:val="18"/>
              </w:rPr>
            </w:pPr>
            <w:r w:rsidRPr="008639BC">
              <w:rPr>
                <w:color w:val="00B050"/>
                <w:sz w:val="18"/>
                <w:szCs w:val="18"/>
              </w:rPr>
              <w:t>In seinem ersten Jahr war Matthias 16 Jahre alt und er hatte Anspruch auf mind. 27 Tage Urlaub. Mit 17 hat er jetzt nur noch Anspruch auf mindestens 25 Urlaubstage.</w:t>
            </w:r>
          </w:p>
        </w:tc>
      </w:tr>
    </w:tbl>
    <w:p w14:paraId="60A408D7" w14:textId="7AE0D7C4" w:rsidR="00B03F01" w:rsidRDefault="00B03F01" w:rsidP="004F2548">
      <w:pPr>
        <w:pStyle w:val="Textkrper"/>
        <w:rPr>
          <w:rFonts w:cs="Arial"/>
          <w:b/>
        </w:rPr>
      </w:pPr>
      <w:bookmarkStart w:id="0" w:name="_GoBack"/>
      <w:bookmarkEnd w:id="0"/>
    </w:p>
    <w:sectPr w:rsidR="00B03F01" w:rsidSect="00530B35">
      <w:headerReference w:type="first" r:id="rId28"/>
      <w:footerReference w:type="first" r:id="rId29"/>
      <w:pgSz w:w="11906" w:h="16838"/>
      <w:pgMar w:top="1418" w:right="1134" w:bottom="1304" w:left="136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160A0C" w16cex:dateUtc="2023-10-15T14:22:00Z"/>
  <w16cex:commentExtensible w16cex:durableId="6254B9FE" w16cex:dateUtc="2023-10-15T14:24:00Z"/>
  <w16cex:commentExtensible w16cex:durableId="0EBDB407" w16cex:dateUtc="2023-10-15T14:39:00Z"/>
  <w16cex:commentExtensible w16cex:durableId="3B299242" w16cex:dateUtc="2023-10-15T14:40:00Z"/>
  <w16cex:commentExtensible w16cex:durableId="6EA40875" w16cex:dateUtc="2023-10-15T14:41:00Z"/>
  <w16cex:commentExtensible w16cex:durableId="0ADA8EED" w16cex:dateUtc="2023-10-15T14:43:00Z"/>
  <w16cex:commentExtensible w16cex:durableId="35BD45FA" w16cex:dateUtc="2023-10-15T14:46:00Z"/>
  <w16cex:commentExtensible w16cex:durableId="2293C04F" w16cex:dateUtc="2023-10-15T14:46:00Z"/>
  <w16cex:commentExtensible w16cex:durableId="17C5A0A3" w16cex:dateUtc="2023-10-15T14:49:00Z"/>
  <w16cex:commentExtensible w16cex:durableId="78577096" w16cex:dateUtc="2023-10-15T14:52:00Z"/>
  <w16cex:commentExtensible w16cex:durableId="0638CD10" w16cex:dateUtc="2023-10-15T14:52:00Z"/>
  <w16cex:commentExtensible w16cex:durableId="3CC1864B" w16cex:dateUtc="2023-10-15T14:54:00Z"/>
  <w16cex:commentExtensible w16cex:durableId="0BFC61EA" w16cex:dateUtc="2023-10-15T14:54:00Z"/>
  <w16cex:commentExtensible w16cex:durableId="4DD348F0" w16cex:dateUtc="2023-10-15T14:55:00Z"/>
  <w16cex:commentExtensible w16cex:durableId="52BD208E" w16cex:dateUtc="2023-10-15T1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E7DF7" w14:textId="77777777" w:rsidR="00BB31DF" w:rsidRDefault="00BB31DF" w:rsidP="00530B35">
      <w:pPr>
        <w:spacing w:after="0" w:line="240" w:lineRule="auto"/>
      </w:pPr>
      <w:r>
        <w:separator/>
      </w:r>
    </w:p>
  </w:endnote>
  <w:endnote w:type="continuationSeparator" w:id="0">
    <w:p w14:paraId="5F5B440E" w14:textId="77777777" w:rsidR="00BB31DF" w:rsidRDefault="00BB31DF" w:rsidP="0053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Arial"/>
    <w:charset w:val="00"/>
    <w:family w:val="swiss"/>
    <w:pitch w:val="variable"/>
  </w:font>
  <w:font w:name="Frutiger LT Std 55 Roman">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FCD0" w14:textId="77777777" w:rsidR="008639BC" w:rsidRDefault="008639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E363" w14:textId="61CC22B3" w:rsidR="00DE0256" w:rsidRPr="00717335" w:rsidRDefault="00DE0256" w:rsidP="00DA31B6">
    <w:pPr>
      <w:pStyle w:val="Fuzeile"/>
      <w:pBdr>
        <w:top w:val="single" w:sz="4" w:space="1" w:color="auto"/>
      </w:pBdr>
      <w:tabs>
        <w:tab w:val="clear" w:pos="4536"/>
        <w:tab w:val="clear" w:pos="9072"/>
        <w:tab w:val="right" w:pos="9411"/>
      </w:tabs>
    </w:pPr>
    <w:r>
      <w:t>ISB – Berufssprache Deutsch</w:t>
    </w:r>
    <w:r>
      <w:tab/>
    </w:r>
    <w:r w:rsidRPr="00717335">
      <w:t xml:space="preserve">Seite </w:t>
    </w:r>
    <w:r w:rsidRPr="00717335">
      <w:rPr>
        <w:bCs/>
      </w:rPr>
      <w:fldChar w:fldCharType="begin"/>
    </w:r>
    <w:r w:rsidRPr="00717335">
      <w:rPr>
        <w:bCs/>
      </w:rPr>
      <w:instrText>PAGE  \* Arabic  \* MERGEFORMAT</w:instrText>
    </w:r>
    <w:r w:rsidRPr="00717335">
      <w:rPr>
        <w:bCs/>
      </w:rPr>
      <w:fldChar w:fldCharType="separate"/>
    </w:r>
    <w:r w:rsidR="007C286B">
      <w:rPr>
        <w:bCs/>
        <w:noProof/>
      </w:rPr>
      <w:t>3</w:t>
    </w:r>
    <w:r w:rsidRPr="00717335">
      <w:rPr>
        <w:bCs/>
      </w:rPr>
      <w:fldChar w:fldCharType="end"/>
    </w:r>
    <w:r w:rsidRPr="00717335">
      <w:t xml:space="preserve"> von </w:t>
    </w:r>
    <w:r w:rsidRPr="00717335">
      <w:rPr>
        <w:bCs/>
      </w:rPr>
      <w:fldChar w:fldCharType="begin"/>
    </w:r>
    <w:r w:rsidRPr="00717335">
      <w:rPr>
        <w:bCs/>
      </w:rPr>
      <w:instrText>NUMPAGES  \* Arabic  \* MERGEFORMAT</w:instrText>
    </w:r>
    <w:r w:rsidRPr="00717335">
      <w:rPr>
        <w:bCs/>
      </w:rPr>
      <w:fldChar w:fldCharType="separate"/>
    </w:r>
    <w:r w:rsidR="007C286B">
      <w:rPr>
        <w:bCs/>
        <w:noProof/>
      </w:rPr>
      <w:t>16</w:t>
    </w:r>
    <w:r w:rsidRPr="00717335">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F5DB" w14:textId="77777777" w:rsidR="008639BC" w:rsidRDefault="008639B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1A13" w14:textId="735F1B64" w:rsidR="008639BC" w:rsidRDefault="008639BC" w:rsidP="008639BC">
    <w:pPr>
      <w:pStyle w:val="Fuzeile"/>
      <w:pBdr>
        <w:top w:val="single" w:sz="4" w:space="1" w:color="auto"/>
      </w:pBdr>
      <w:tabs>
        <w:tab w:val="clear" w:pos="4536"/>
        <w:tab w:val="clear" w:pos="9072"/>
        <w:tab w:val="right" w:pos="9411"/>
      </w:tabs>
    </w:pPr>
    <w:r>
      <w:t>ISB – Berufssprache Deutsch</w:t>
    </w:r>
    <w:r>
      <w:tab/>
    </w:r>
    <w:r w:rsidRPr="00717335">
      <w:t xml:space="preserve">Seite </w:t>
    </w:r>
    <w:r w:rsidRPr="00717335">
      <w:rPr>
        <w:bCs/>
      </w:rPr>
      <w:fldChar w:fldCharType="begin"/>
    </w:r>
    <w:r w:rsidRPr="00717335">
      <w:rPr>
        <w:bCs/>
      </w:rPr>
      <w:instrText>PAGE  \* Arabic  \* MERGEFORMAT</w:instrText>
    </w:r>
    <w:r w:rsidRPr="00717335">
      <w:rPr>
        <w:bCs/>
      </w:rPr>
      <w:fldChar w:fldCharType="separate"/>
    </w:r>
    <w:r>
      <w:rPr>
        <w:bCs/>
      </w:rPr>
      <w:t>3</w:t>
    </w:r>
    <w:r w:rsidRPr="00717335">
      <w:rPr>
        <w:bCs/>
      </w:rPr>
      <w:fldChar w:fldCharType="end"/>
    </w:r>
    <w:r w:rsidRPr="00717335">
      <w:t xml:space="preserve"> von </w:t>
    </w:r>
    <w:r w:rsidRPr="00717335">
      <w:rPr>
        <w:bCs/>
      </w:rPr>
      <w:fldChar w:fldCharType="begin"/>
    </w:r>
    <w:r w:rsidRPr="00717335">
      <w:rPr>
        <w:bCs/>
      </w:rPr>
      <w:instrText>NUMPAGES  \* Arabic  \* MERGEFORMAT</w:instrText>
    </w:r>
    <w:r w:rsidRPr="00717335">
      <w:rPr>
        <w:bCs/>
      </w:rPr>
      <w:fldChar w:fldCharType="separate"/>
    </w:r>
    <w:r>
      <w:rPr>
        <w:bCs/>
      </w:rPr>
      <w:t>16</w:t>
    </w:r>
    <w:r w:rsidRPr="00717335">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AEADB" w14:textId="77777777" w:rsidR="00BB31DF" w:rsidRDefault="00BB31DF" w:rsidP="00530B35">
      <w:pPr>
        <w:spacing w:after="0" w:line="240" w:lineRule="auto"/>
      </w:pPr>
      <w:r>
        <w:separator/>
      </w:r>
    </w:p>
  </w:footnote>
  <w:footnote w:type="continuationSeparator" w:id="0">
    <w:p w14:paraId="3802F812" w14:textId="77777777" w:rsidR="00BB31DF" w:rsidRDefault="00BB31DF" w:rsidP="00530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84DF" w14:textId="77777777" w:rsidR="008639BC" w:rsidRDefault="008639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2EF0" w14:textId="77777777" w:rsidR="008639BC" w:rsidRDefault="008639B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E364" w14:textId="40FE3E04" w:rsidR="00DE0256" w:rsidRDefault="008639BC">
    <w:pPr>
      <w:pStyle w:val="Kopfzeile"/>
    </w:pPr>
    <w:r>
      <w:rPr>
        <w:noProof/>
        <w:bdr w:val="none" w:sz="0" w:space="0" w:color="auto" w:frame="1"/>
      </w:rPr>
      <w:drawing>
        <wp:inline distT="0" distB="0" distL="0" distR="0" wp14:anchorId="136B14C2" wp14:editId="20A04EDD">
          <wp:extent cx="5930900" cy="622300"/>
          <wp:effectExtent l="0" t="0" r="0" b="6350"/>
          <wp:docPr id="1" name="Grafik 1"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 Logo Band _ gesamt"/>
                  <pic:cNvPicPr>
                    <a:picLocks noChangeAspect="1" noChangeArrowheads="1"/>
                  </pic:cNvPicPr>
                </pic:nvPicPr>
                <pic:blipFill>
                  <a:blip r:embed="rId1">
                    <a:extLst>
                      <a:ext uri="{28A0092B-C50C-407E-A947-70E740481C1C}">
                        <a14:useLocalDpi xmlns:a14="http://schemas.microsoft.com/office/drawing/2010/main" val="0"/>
                      </a:ext>
                    </a:extLst>
                  </a:blip>
                  <a:srcRect l="2908" t="13869" b="14598"/>
                  <a:stretch>
                    <a:fillRect/>
                  </a:stretch>
                </pic:blipFill>
                <pic:spPr bwMode="auto">
                  <a:xfrm>
                    <a:off x="0" y="0"/>
                    <a:ext cx="5930900" cy="622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E367" w14:textId="77777777" w:rsidR="00DE0256" w:rsidRDefault="00DE0256" w:rsidP="00530B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7357"/>
    <w:multiLevelType w:val="hybridMultilevel"/>
    <w:tmpl w:val="F580EE48"/>
    <w:lvl w:ilvl="0" w:tplc="1ECA7334">
      <w:numFmt w:val="bullet"/>
      <w:lvlText w:val="-"/>
      <w:lvlJc w:val="left"/>
      <w:pPr>
        <w:ind w:left="927" w:hanging="360"/>
      </w:pPr>
      <w:rPr>
        <w:rFonts w:ascii="Arial" w:eastAsia="Arial"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0BBB411B"/>
    <w:multiLevelType w:val="hybridMultilevel"/>
    <w:tmpl w:val="CC4654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14118"/>
    <w:multiLevelType w:val="hybridMultilevel"/>
    <w:tmpl w:val="37263286"/>
    <w:lvl w:ilvl="0" w:tplc="44A869C6">
      <w:numFmt w:val="bullet"/>
      <w:lvlText w:val="-"/>
      <w:lvlJc w:val="left"/>
      <w:pPr>
        <w:ind w:left="720" w:hanging="360"/>
      </w:pPr>
      <w:rPr>
        <w:rFonts w:ascii="Arial" w:eastAsiaTheme="minorHAnsi" w:hAnsi="Arial" w:cs="Arial"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A93D2D"/>
    <w:multiLevelType w:val="hybridMultilevel"/>
    <w:tmpl w:val="5E7EA1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ED02DC"/>
    <w:multiLevelType w:val="hybridMultilevel"/>
    <w:tmpl w:val="306632A6"/>
    <w:lvl w:ilvl="0" w:tplc="902C5B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6B10A7"/>
    <w:multiLevelType w:val="hybridMultilevel"/>
    <w:tmpl w:val="3EC8E1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BF506F"/>
    <w:multiLevelType w:val="hybridMultilevel"/>
    <w:tmpl w:val="145698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AC4F18"/>
    <w:multiLevelType w:val="hybridMultilevel"/>
    <w:tmpl w:val="0BBCA9BA"/>
    <w:lvl w:ilvl="0" w:tplc="04070005">
      <w:start w:val="1"/>
      <w:numFmt w:val="bullet"/>
      <w:lvlText w:val=""/>
      <w:lvlJc w:val="left"/>
      <w:pPr>
        <w:ind w:left="720" w:hanging="360"/>
      </w:pPr>
      <w:rPr>
        <w:rFonts w:ascii="Wingdings" w:hAnsi="Wingdings"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348AA"/>
    <w:multiLevelType w:val="multilevel"/>
    <w:tmpl w:val="EB70C1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B94BCC"/>
    <w:multiLevelType w:val="hybridMultilevel"/>
    <w:tmpl w:val="6D46AF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2C0A6D"/>
    <w:multiLevelType w:val="hybridMultilevel"/>
    <w:tmpl w:val="167CDF54"/>
    <w:lvl w:ilvl="0" w:tplc="679A107E">
      <w:numFmt w:val="bullet"/>
      <w:lvlText w:val=""/>
      <w:lvlJc w:val="left"/>
      <w:pPr>
        <w:ind w:left="927" w:hanging="360"/>
      </w:pPr>
      <w:rPr>
        <w:rFonts w:ascii="Wingdings" w:eastAsia="Frutiger LT Std 45 Light"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15:restartNumberingAfterBreak="0">
    <w:nsid w:val="56CE69A6"/>
    <w:multiLevelType w:val="hybridMultilevel"/>
    <w:tmpl w:val="C21E8EB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9292FBE"/>
    <w:multiLevelType w:val="hybridMultilevel"/>
    <w:tmpl w:val="B0C64A30"/>
    <w:lvl w:ilvl="0" w:tplc="04070005">
      <w:start w:val="1"/>
      <w:numFmt w:val="bullet"/>
      <w:lvlText w:val=""/>
      <w:lvlJc w:val="left"/>
      <w:pPr>
        <w:ind w:left="720" w:hanging="360"/>
      </w:pPr>
      <w:rPr>
        <w:rFonts w:ascii="Wingdings" w:hAnsi="Wingdings"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776D3F"/>
    <w:multiLevelType w:val="hybridMultilevel"/>
    <w:tmpl w:val="8700A390"/>
    <w:lvl w:ilvl="0" w:tplc="2DAECF4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76345"/>
    <w:multiLevelType w:val="hybridMultilevel"/>
    <w:tmpl w:val="859405F4"/>
    <w:lvl w:ilvl="0" w:tplc="2DAECF48">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9B2BED"/>
    <w:multiLevelType w:val="hybridMultilevel"/>
    <w:tmpl w:val="A13CF838"/>
    <w:lvl w:ilvl="0" w:tplc="2DAECF48">
      <w:start w:val="1"/>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62318AF"/>
    <w:multiLevelType w:val="hybridMultilevel"/>
    <w:tmpl w:val="98E861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C822A1"/>
    <w:multiLevelType w:val="hybridMultilevel"/>
    <w:tmpl w:val="6CC6880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CA96D5D"/>
    <w:multiLevelType w:val="hybridMultilevel"/>
    <w:tmpl w:val="3430A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EC2D05"/>
    <w:multiLevelType w:val="hybridMultilevel"/>
    <w:tmpl w:val="88FCA93A"/>
    <w:lvl w:ilvl="0" w:tplc="04070005">
      <w:start w:val="1"/>
      <w:numFmt w:val="bullet"/>
      <w:lvlText w:val=""/>
      <w:lvlJc w:val="left"/>
      <w:pPr>
        <w:ind w:left="720" w:hanging="360"/>
      </w:pPr>
      <w:rPr>
        <w:rFonts w:ascii="Wingdings" w:hAnsi="Wingdings"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901FB8"/>
    <w:multiLevelType w:val="hybridMultilevel"/>
    <w:tmpl w:val="3E0CCED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B7B61FC"/>
    <w:multiLevelType w:val="hybridMultilevel"/>
    <w:tmpl w:val="990628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C730CFE"/>
    <w:multiLevelType w:val="hybridMultilevel"/>
    <w:tmpl w:val="331ADDF2"/>
    <w:lvl w:ilvl="0" w:tplc="25662C2A">
      <w:start w:val="1"/>
      <w:numFmt w:val="lowerLetter"/>
      <w:lvlText w:val="%1)"/>
      <w:lvlJc w:val="left"/>
      <w:pPr>
        <w:ind w:left="400" w:hanging="284"/>
      </w:pPr>
      <w:rPr>
        <w:rFonts w:ascii="Frutiger LT Std 45 Light" w:eastAsia="Frutiger LT Std 45 Light" w:hAnsi="Frutiger LT Std 45 Light" w:cs="Frutiger LT Std 45 Light" w:hint="default"/>
        <w:spacing w:val="-34"/>
        <w:w w:val="100"/>
        <w:sz w:val="24"/>
        <w:szCs w:val="24"/>
      </w:rPr>
    </w:lvl>
    <w:lvl w:ilvl="1" w:tplc="CE3A1736">
      <w:start w:val="1"/>
      <w:numFmt w:val="lowerLetter"/>
      <w:lvlText w:val="%2)"/>
      <w:lvlJc w:val="left"/>
      <w:pPr>
        <w:ind w:left="1353" w:hanging="281"/>
      </w:pPr>
      <w:rPr>
        <w:rFonts w:ascii="Frutiger LT Std 55 Roman" w:eastAsia="Frutiger LT Std 55 Roman" w:hAnsi="Frutiger LT Std 55 Roman" w:cs="Frutiger LT Std 55 Roman" w:hint="default"/>
        <w:w w:val="100"/>
        <w:sz w:val="24"/>
        <w:szCs w:val="24"/>
      </w:rPr>
    </w:lvl>
    <w:lvl w:ilvl="2" w:tplc="B6E40130">
      <w:numFmt w:val="bullet"/>
      <w:lvlText w:val="•"/>
      <w:lvlJc w:val="left"/>
      <w:pPr>
        <w:ind w:left="2251" w:hanging="281"/>
      </w:pPr>
      <w:rPr>
        <w:rFonts w:hint="default"/>
      </w:rPr>
    </w:lvl>
    <w:lvl w:ilvl="3" w:tplc="05E80E50">
      <w:numFmt w:val="bullet"/>
      <w:lvlText w:val="•"/>
      <w:lvlJc w:val="left"/>
      <w:pPr>
        <w:ind w:left="3143" w:hanging="281"/>
      </w:pPr>
      <w:rPr>
        <w:rFonts w:hint="default"/>
      </w:rPr>
    </w:lvl>
    <w:lvl w:ilvl="4" w:tplc="759C68CA">
      <w:numFmt w:val="bullet"/>
      <w:lvlText w:val="•"/>
      <w:lvlJc w:val="left"/>
      <w:pPr>
        <w:ind w:left="4035" w:hanging="281"/>
      </w:pPr>
      <w:rPr>
        <w:rFonts w:hint="default"/>
      </w:rPr>
    </w:lvl>
    <w:lvl w:ilvl="5" w:tplc="660E9B5E">
      <w:numFmt w:val="bullet"/>
      <w:lvlText w:val="•"/>
      <w:lvlJc w:val="left"/>
      <w:pPr>
        <w:ind w:left="4926" w:hanging="281"/>
      </w:pPr>
      <w:rPr>
        <w:rFonts w:hint="default"/>
      </w:rPr>
    </w:lvl>
    <w:lvl w:ilvl="6" w:tplc="D95E8294">
      <w:numFmt w:val="bullet"/>
      <w:lvlText w:val="•"/>
      <w:lvlJc w:val="left"/>
      <w:pPr>
        <w:ind w:left="5818" w:hanging="281"/>
      </w:pPr>
      <w:rPr>
        <w:rFonts w:hint="default"/>
      </w:rPr>
    </w:lvl>
    <w:lvl w:ilvl="7" w:tplc="E3A4BAF2">
      <w:numFmt w:val="bullet"/>
      <w:lvlText w:val="•"/>
      <w:lvlJc w:val="left"/>
      <w:pPr>
        <w:ind w:left="6710" w:hanging="281"/>
      </w:pPr>
      <w:rPr>
        <w:rFonts w:hint="default"/>
      </w:rPr>
    </w:lvl>
    <w:lvl w:ilvl="8" w:tplc="7EF2A5B6">
      <w:numFmt w:val="bullet"/>
      <w:lvlText w:val="•"/>
      <w:lvlJc w:val="left"/>
      <w:pPr>
        <w:ind w:left="7602" w:hanging="281"/>
      </w:pPr>
      <w:rPr>
        <w:rFonts w:hint="default"/>
      </w:rPr>
    </w:lvl>
  </w:abstractNum>
  <w:abstractNum w:abstractNumId="23" w15:restartNumberingAfterBreak="0">
    <w:nsid w:val="7D1A2E6C"/>
    <w:multiLevelType w:val="hybridMultilevel"/>
    <w:tmpl w:val="A47484C8"/>
    <w:lvl w:ilvl="0" w:tplc="1ECA7334">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D942CD"/>
    <w:multiLevelType w:val="hybridMultilevel"/>
    <w:tmpl w:val="EDE2C044"/>
    <w:lvl w:ilvl="0" w:tplc="1ECA7334">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E653CEB"/>
    <w:multiLevelType w:val="hybridMultilevel"/>
    <w:tmpl w:val="6BE4A8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8"/>
  </w:num>
  <w:num w:numId="3">
    <w:abstractNumId w:val="14"/>
  </w:num>
  <w:num w:numId="4">
    <w:abstractNumId w:val="9"/>
  </w:num>
  <w:num w:numId="5">
    <w:abstractNumId w:val="21"/>
  </w:num>
  <w:num w:numId="6">
    <w:abstractNumId w:val="3"/>
  </w:num>
  <w:num w:numId="7">
    <w:abstractNumId w:val="25"/>
  </w:num>
  <w:num w:numId="8">
    <w:abstractNumId w:val="5"/>
  </w:num>
  <w:num w:numId="9">
    <w:abstractNumId w:val="16"/>
  </w:num>
  <w:num w:numId="10">
    <w:abstractNumId w:val="4"/>
  </w:num>
  <w:num w:numId="11">
    <w:abstractNumId w:val="18"/>
  </w:num>
  <w:num w:numId="12">
    <w:abstractNumId w:val="6"/>
  </w:num>
  <w:num w:numId="13">
    <w:abstractNumId w:val="19"/>
  </w:num>
  <w:num w:numId="14">
    <w:abstractNumId w:val="7"/>
  </w:num>
  <w:num w:numId="15">
    <w:abstractNumId w:val="12"/>
  </w:num>
  <w:num w:numId="16">
    <w:abstractNumId w:val="20"/>
  </w:num>
  <w:num w:numId="17">
    <w:abstractNumId w:val="22"/>
  </w:num>
  <w:num w:numId="18">
    <w:abstractNumId w:val="0"/>
  </w:num>
  <w:num w:numId="19">
    <w:abstractNumId w:val="24"/>
  </w:num>
  <w:num w:numId="20">
    <w:abstractNumId w:val="23"/>
  </w:num>
  <w:num w:numId="21">
    <w:abstractNumId w:val="10"/>
  </w:num>
  <w:num w:numId="22">
    <w:abstractNumId w:val="15"/>
  </w:num>
  <w:num w:numId="23">
    <w:abstractNumId w:val="13"/>
  </w:num>
  <w:num w:numId="24">
    <w:abstractNumId w:val="11"/>
  </w:num>
  <w:num w:numId="25">
    <w:abstractNumId w:val="1"/>
  </w:num>
  <w:num w:numId="2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35"/>
    <w:rsid w:val="000074D9"/>
    <w:rsid w:val="00007D1C"/>
    <w:rsid w:val="00012EC2"/>
    <w:rsid w:val="00016791"/>
    <w:rsid w:val="000210F6"/>
    <w:rsid w:val="000308A1"/>
    <w:rsid w:val="00043495"/>
    <w:rsid w:val="000602B0"/>
    <w:rsid w:val="00070A75"/>
    <w:rsid w:val="000716BC"/>
    <w:rsid w:val="00072DBF"/>
    <w:rsid w:val="000745FB"/>
    <w:rsid w:val="00076304"/>
    <w:rsid w:val="00076D17"/>
    <w:rsid w:val="00090327"/>
    <w:rsid w:val="00095025"/>
    <w:rsid w:val="000A241B"/>
    <w:rsid w:val="000B4B68"/>
    <w:rsid w:val="000B65A9"/>
    <w:rsid w:val="000C27EE"/>
    <w:rsid w:val="000C594E"/>
    <w:rsid w:val="000D2E01"/>
    <w:rsid w:val="000D6A37"/>
    <w:rsid w:val="000D753A"/>
    <w:rsid w:val="000D7C02"/>
    <w:rsid w:val="000E678B"/>
    <w:rsid w:val="000F4752"/>
    <w:rsid w:val="001255A9"/>
    <w:rsid w:val="001327D0"/>
    <w:rsid w:val="00136B88"/>
    <w:rsid w:val="00152821"/>
    <w:rsid w:val="00161DC5"/>
    <w:rsid w:val="00165D9A"/>
    <w:rsid w:val="00170969"/>
    <w:rsid w:val="00170D9C"/>
    <w:rsid w:val="00171821"/>
    <w:rsid w:val="001809C3"/>
    <w:rsid w:val="00182F02"/>
    <w:rsid w:val="00191D68"/>
    <w:rsid w:val="001947A1"/>
    <w:rsid w:val="00195610"/>
    <w:rsid w:val="00195BAF"/>
    <w:rsid w:val="001A18FF"/>
    <w:rsid w:val="001A23D1"/>
    <w:rsid w:val="001B162C"/>
    <w:rsid w:val="001B75FE"/>
    <w:rsid w:val="001C232D"/>
    <w:rsid w:val="001C4801"/>
    <w:rsid w:val="001D76DB"/>
    <w:rsid w:val="001E2AA6"/>
    <w:rsid w:val="001F0239"/>
    <w:rsid w:val="001F074E"/>
    <w:rsid w:val="001F5ABB"/>
    <w:rsid w:val="002002CF"/>
    <w:rsid w:val="00201E60"/>
    <w:rsid w:val="00202181"/>
    <w:rsid w:val="00204337"/>
    <w:rsid w:val="00204A56"/>
    <w:rsid w:val="00211D07"/>
    <w:rsid w:val="00216BA2"/>
    <w:rsid w:val="00217CF5"/>
    <w:rsid w:val="00224C53"/>
    <w:rsid w:val="00227B49"/>
    <w:rsid w:val="00230D0A"/>
    <w:rsid w:val="002365A2"/>
    <w:rsid w:val="00237322"/>
    <w:rsid w:val="002418BF"/>
    <w:rsid w:val="0024255D"/>
    <w:rsid w:val="00250217"/>
    <w:rsid w:val="0025199F"/>
    <w:rsid w:val="00262545"/>
    <w:rsid w:val="002647AD"/>
    <w:rsid w:val="00273044"/>
    <w:rsid w:val="002802C7"/>
    <w:rsid w:val="00280E7B"/>
    <w:rsid w:val="002872C6"/>
    <w:rsid w:val="002971D0"/>
    <w:rsid w:val="00297ACC"/>
    <w:rsid w:val="002A6A8F"/>
    <w:rsid w:val="002B1338"/>
    <w:rsid w:val="002C2FF1"/>
    <w:rsid w:val="002C3085"/>
    <w:rsid w:val="002C64BF"/>
    <w:rsid w:val="002D22F2"/>
    <w:rsid w:val="002E0030"/>
    <w:rsid w:val="002E3A2A"/>
    <w:rsid w:val="002E43E9"/>
    <w:rsid w:val="002E654A"/>
    <w:rsid w:val="002E7523"/>
    <w:rsid w:val="002F36B6"/>
    <w:rsid w:val="002F3DAF"/>
    <w:rsid w:val="003032A8"/>
    <w:rsid w:val="00303D41"/>
    <w:rsid w:val="00307FCE"/>
    <w:rsid w:val="003205AE"/>
    <w:rsid w:val="0032369D"/>
    <w:rsid w:val="00323BCE"/>
    <w:rsid w:val="00333A7D"/>
    <w:rsid w:val="00333EE2"/>
    <w:rsid w:val="00334A01"/>
    <w:rsid w:val="00342C98"/>
    <w:rsid w:val="00344CDF"/>
    <w:rsid w:val="00345C22"/>
    <w:rsid w:val="0036550C"/>
    <w:rsid w:val="00391A5E"/>
    <w:rsid w:val="00394D69"/>
    <w:rsid w:val="003A09BF"/>
    <w:rsid w:val="003A26EB"/>
    <w:rsid w:val="003A3E04"/>
    <w:rsid w:val="003A6A91"/>
    <w:rsid w:val="003B58C3"/>
    <w:rsid w:val="003C1A63"/>
    <w:rsid w:val="003C5503"/>
    <w:rsid w:val="003C7F2D"/>
    <w:rsid w:val="003D08FA"/>
    <w:rsid w:val="003D1B37"/>
    <w:rsid w:val="003E25D7"/>
    <w:rsid w:val="004033FF"/>
    <w:rsid w:val="00406E85"/>
    <w:rsid w:val="004079E1"/>
    <w:rsid w:val="004100C1"/>
    <w:rsid w:val="00410E23"/>
    <w:rsid w:val="00426ECC"/>
    <w:rsid w:val="0043046D"/>
    <w:rsid w:val="00433D69"/>
    <w:rsid w:val="00444B31"/>
    <w:rsid w:val="00450867"/>
    <w:rsid w:val="00453215"/>
    <w:rsid w:val="00453C33"/>
    <w:rsid w:val="004557D0"/>
    <w:rsid w:val="0045608F"/>
    <w:rsid w:val="004619EC"/>
    <w:rsid w:val="00463B53"/>
    <w:rsid w:val="00465CF2"/>
    <w:rsid w:val="00466567"/>
    <w:rsid w:val="00482225"/>
    <w:rsid w:val="00482AD8"/>
    <w:rsid w:val="00493DD0"/>
    <w:rsid w:val="004946A8"/>
    <w:rsid w:val="00495609"/>
    <w:rsid w:val="004C018C"/>
    <w:rsid w:val="004C6603"/>
    <w:rsid w:val="004D19C8"/>
    <w:rsid w:val="004D203A"/>
    <w:rsid w:val="004D6B9A"/>
    <w:rsid w:val="004D74C9"/>
    <w:rsid w:val="004E6BDD"/>
    <w:rsid w:val="004F2548"/>
    <w:rsid w:val="004F25BA"/>
    <w:rsid w:val="004F2C85"/>
    <w:rsid w:val="004F4B59"/>
    <w:rsid w:val="004F5DF0"/>
    <w:rsid w:val="004F65A0"/>
    <w:rsid w:val="005003F1"/>
    <w:rsid w:val="0050190A"/>
    <w:rsid w:val="00505061"/>
    <w:rsid w:val="0051195E"/>
    <w:rsid w:val="00525E87"/>
    <w:rsid w:val="005274F3"/>
    <w:rsid w:val="00530B35"/>
    <w:rsid w:val="00532261"/>
    <w:rsid w:val="00532AA9"/>
    <w:rsid w:val="00533F1A"/>
    <w:rsid w:val="005378E3"/>
    <w:rsid w:val="00540941"/>
    <w:rsid w:val="00554EC8"/>
    <w:rsid w:val="005712D4"/>
    <w:rsid w:val="005749CA"/>
    <w:rsid w:val="005800CF"/>
    <w:rsid w:val="0058024D"/>
    <w:rsid w:val="005830B9"/>
    <w:rsid w:val="00591454"/>
    <w:rsid w:val="005916C8"/>
    <w:rsid w:val="005B3921"/>
    <w:rsid w:val="005B4B3A"/>
    <w:rsid w:val="005C1562"/>
    <w:rsid w:val="005C575A"/>
    <w:rsid w:val="005C7363"/>
    <w:rsid w:val="005D11FA"/>
    <w:rsid w:val="005D2A6F"/>
    <w:rsid w:val="005D3C6D"/>
    <w:rsid w:val="005D56CD"/>
    <w:rsid w:val="005E7B4A"/>
    <w:rsid w:val="005F06DF"/>
    <w:rsid w:val="005F6E45"/>
    <w:rsid w:val="00602D80"/>
    <w:rsid w:val="00612562"/>
    <w:rsid w:val="00613CB2"/>
    <w:rsid w:val="00617971"/>
    <w:rsid w:val="0062529E"/>
    <w:rsid w:val="006357A7"/>
    <w:rsid w:val="0063614F"/>
    <w:rsid w:val="00640486"/>
    <w:rsid w:val="00643ED3"/>
    <w:rsid w:val="0065106A"/>
    <w:rsid w:val="00657E92"/>
    <w:rsid w:val="006632D0"/>
    <w:rsid w:val="006667BC"/>
    <w:rsid w:val="0067069C"/>
    <w:rsid w:val="006765AD"/>
    <w:rsid w:val="006833BF"/>
    <w:rsid w:val="0068666F"/>
    <w:rsid w:val="006A0596"/>
    <w:rsid w:val="006A4B6A"/>
    <w:rsid w:val="006A59CD"/>
    <w:rsid w:val="006B3C4E"/>
    <w:rsid w:val="006B45BD"/>
    <w:rsid w:val="006B7460"/>
    <w:rsid w:val="006B761C"/>
    <w:rsid w:val="006C01DC"/>
    <w:rsid w:val="006C4CF2"/>
    <w:rsid w:val="006D00DE"/>
    <w:rsid w:val="006D1D63"/>
    <w:rsid w:val="006D253E"/>
    <w:rsid w:val="006D5510"/>
    <w:rsid w:val="006D7D95"/>
    <w:rsid w:val="006D7FBF"/>
    <w:rsid w:val="006F43D2"/>
    <w:rsid w:val="006F6A11"/>
    <w:rsid w:val="00705CEE"/>
    <w:rsid w:val="00716B6F"/>
    <w:rsid w:val="00717335"/>
    <w:rsid w:val="00724727"/>
    <w:rsid w:val="00724728"/>
    <w:rsid w:val="00724FAF"/>
    <w:rsid w:val="007337AA"/>
    <w:rsid w:val="00735AA1"/>
    <w:rsid w:val="00740EEC"/>
    <w:rsid w:val="00747570"/>
    <w:rsid w:val="00747E51"/>
    <w:rsid w:val="00753806"/>
    <w:rsid w:val="0075740C"/>
    <w:rsid w:val="00757548"/>
    <w:rsid w:val="007618AB"/>
    <w:rsid w:val="00761B75"/>
    <w:rsid w:val="007626AE"/>
    <w:rsid w:val="00775C4C"/>
    <w:rsid w:val="00775D52"/>
    <w:rsid w:val="00786E99"/>
    <w:rsid w:val="0079395E"/>
    <w:rsid w:val="007A0687"/>
    <w:rsid w:val="007A3E78"/>
    <w:rsid w:val="007A5753"/>
    <w:rsid w:val="007A701D"/>
    <w:rsid w:val="007B53F8"/>
    <w:rsid w:val="007B7E8E"/>
    <w:rsid w:val="007C286B"/>
    <w:rsid w:val="007C52B6"/>
    <w:rsid w:val="007D096C"/>
    <w:rsid w:val="007D68EA"/>
    <w:rsid w:val="007E053A"/>
    <w:rsid w:val="007E7583"/>
    <w:rsid w:val="007E7AC1"/>
    <w:rsid w:val="007F0A93"/>
    <w:rsid w:val="00802C0E"/>
    <w:rsid w:val="00804790"/>
    <w:rsid w:val="00804A3A"/>
    <w:rsid w:val="00805838"/>
    <w:rsid w:val="008067D8"/>
    <w:rsid w:val="008108BF"/>
    <w:rsid w:val="008114BE"/>
    <w:rsid w:val="00811DDF"/>
    <w:rsid w:val="00813004"/>
    <w:rsid w:val="00826BA7"/>
    <w:rsid w:val="00827F2F"/>
    <w:rsid w:val="0083154A"/>
    <w:rsid w:val="00831C3F"/>
    <w:rsid w:val="00832A2A"/>
    <w:rsid w:val="0083329B"/>
    <w:rsid w:val="00833AA6"/>
    <w:rsid w:val="00835906"/>
    <w:rsid w:val="0084000A"/>
    <w:rsid w:val="00840F93"/>
    <w:rsid w:val="00842BBC"/>
    <w:rsid w:val="00844027"/>
    <w:rsid w:val="00847A5B"/>
    <w:rsid w:val="00847C85"/>
    <w:rsid w:val="008639BC"/>
    <w:rsid w:val="008675B7"/>
    <w:rsid w:val="008722C9"/>
    <w:rsid w:val="0089764C"/>
    <w:rsid w:val="008A0768"/>
    <w:rsid w:val="008A3C6E"/>
    <w:rsid w:val="008B1909"/>
    <w:rsid w:val="008B301C"/>
    <w:rsid w:val="008B6615"/>
    <w:rsid w:val="008B7721"/>
    <w:rsid w:val="008C09A2"/>
    <w:rsid w:val="008C4290"/>
    <w:rsid w:val="008D18B4"/>
    <w:rsid w:val="008D18D1"/>
    <w:rsid w:val="008D2D40"/>
    <w:rsid w:val="008E0667"/>
    <w:rsid w:val="008E7C43"/>
    <w:rsid w:val="009130C6"/>
    <w:rsid w:val="00915436"/>
    <w:rsid w:val="009171C9"/>
    <w:rsid w:val="0093548F"/>
    <w:rsid w:val="00937D62"/>
    <w:rsid w:val="0094145B"/>
    <w:rsid w:val="00944FB0"/>
    <w:rsid w:val="00945326"/>
    <w:rsid w:val="009456D1"/>
    <w:rsid w:val="00947CC0"/>
    <w:rsid w:val="00952B6F"/>
    <w:rsid w:val="009540E8"/>
    <w:rsid w:val="00954B2D"/>
    <w:rsid w:val="00957B01"/>
    <w:rsid w:val="009617CF"/>
    <w:rsid w:val="0096255D"/>
    <w:rsid w:val="00964E5E"/>
    <w:rsid w:val="00971190"/>
    <w:rsid w:val="00972968"/>
    <w:rsid w:val="00973E88"/>
    <w:rsid w:val="00976384"/>
    <w:rsid w:val="0098205B"/>
    <w:rsid w:val="009829EC"/>
    <w:rsid w:val="00992D1A"/>
    <w:rsid w:val="009958A9"/>
    <w:rsid w:val="009A4F39"/>
    <w:rsid w:val="009A61D0"/>
    <w:rsid w:val="009B4897"/>
    <w:rsid w:val="009B4BD1"/>
    <w:rsid w:val="009B5936"/>
    <w:rsid w:val="009B594E"/>
    <w:rsid w:val="009C1569"/>
    <w:rsid w:val="009C2AD4"/>
    <w:rsid w:val="009C686F"/>
    <w:rsid w:val="009D0559"/>
    <w:rsid w:val="009D0B6C"/>
    <w:rsid w:val="009D3C55"/>
    <w:rsid w:val="009D49CC"/>
    <w:rsid w:val="009D7151"/>
    <w:rsid w:val="009E3338"/>
    <w:rsid w:val="009E3929"/>
    <w:rsid w:val="009F2382"/>
    <w:rsid w:val="00A07B64"/>
    <w:rsid w:val="00A1257D"/>
    <w:rsid w:val="00A20E8F"/>
    <w:rsid w:val="00A2212B"/>
    <w:rsid w:val="00A26FDC"/>
    <w:rsid w:val="00A356D1"/>
    <w:rsid w:val="00A35748"/>
    <w:rsid w:val="00A41299"/>
    <w:rsid w:val="00A4155E"/>
    <w:rsid w:val="00A47B2A"/>
    <w:rsid w:val="00A50676"/>
    <w:rsid w:val="00A5596A"/>
    <w:rsid w:val="00A578D8"/>
    <w:rsid w:val="00A57F10"/>
    <w:rsid w:val="00A65A27"/>
    <w:rsid w:val="00A7192E"/>
    <w:rsid w:val="00A73BD3"/>
    <w:rsid w:val="00A75E05"/>
    <w:rsid w:val="00A85249"/>
    <w:rsid w:val="00A86C0F"/>
    <w:rsid w:val="00A90197"/>
    <w:rsid w:val="00A94D15"/>
    <w:rsid w:val="00A966B1"/>
    <w:rsid w:val="00AA2EA1"/>
    <w:rsid w:val="00AA58C3"/>
    <w:rsid w:val="00AA63B3"/>
    <w:rsid w:val="00AC3A67"/>
    <w:rsid w:val="00AC3F4C"/>
    <w:rsid w:val="00AC71E1"/>
    <w:rsid w:val="00AC73A0"/>
    <w:rsid w:val="00AD76B1"/>
    <w:rsid w:val="00AD7ECC"/>
    <w:rsid w:val="00AE3F3C"/>
    <w:rsid w:val="00AE6F20"/>
    <w:rsid w:val="00AF031A"/>
    <w:rsid w:val="00AF5FF9"/>
    <w:rsid w:val="00B0094C"/>
    <w:rsid w:val="00B02FA0"/>
    <w:rsid w:val="00B03F01"/>
    <w:rsid w:val="00B22191"/>
    <w:rsid w:val="00B240AB"/>
    <w:rsid w:val="00B25D47"/>
    <w:rsid w:val="00B32532"/>
    <w:rsid w:val="00B33F65"/>
    <w:rsid w:val="00B35456"/>
    <w:rsid w:val="00B53333"/>
    <w:rsid w:val="00B551F0"/>
    <w:rsid w:val="00B57960"/>
    <w:rsid w:val="00B8677F"/>
    <w:rsid w:val="00B87038"/>
    <w:rsid w:val="00B93ADF"/>
    <w:rsid w:val="00B96DE6"/>
    <w:rsid w:val="00BA42C9"/>
    <w:rsid w:val="00BA4DA6"/>
    <w:rsid w:val="00BB31DF"/>
    <w:rsid w:val="00BC7795"/>
    <w:rsid w:val="00BD13D1"/>
    <w:rsid w:val="00BD15D5"/>
    <w:rsid w:val="00BD1C0C"/>
    <w:rsid w:val="00BD210C"/>
    <w:rsid w:val="00BD4F7A"/>
    <w:rsid w:val="00BE3A66"/>
    <w:rsid w:val="00BE3F83"/>
    <w:rsid w:val="00BE56A0"/>
    <w:rsid w:val="00BE5B02"/>
    <w:rsid w:val="00BF2512"/>
    <w:rsid w:val="00BF38FC"/>
    <w:rsid w:val="00BF7734"/>
    <w:rsid w:val="00C02577"/>
    <w:rsid w:val="00C04D22"/>
    <w:rsid w:val="00C063D5"/>
    <w:rsid w:val="00C06E10"/>
    <w:rsid w:val="00C21555"/>
    <w:rsid w:val="00C21E36"/>
    <w:rsid w:val="00C304C3"/>
    <w:rsid w:val="00C35812"/>
    <w:rsid w:val="00C54CD9"/>
    <w:rsid w:val="00C604D3"/>
    <w:rsid w:val="00C60B2E"/>
    <w:rsid w:val="00C6148B"/>
    <w:rsid w:val="00C639C9"/>
    <w:rsid w:val="00C65694"/>
    <w:rsid w:val="00C66B79"/>
    <w:rsid w:val="00C701FC"/>
    <w:rsid w:val="00C728A6"/>
    <w:rsid w:val="00C74C0D"/>
    <w:rsid w:val="00C7688C"/>
    <w:rsid w:val="00C932CC"/>
    <w:rsid w:val="00C94E98"/>
    <w:rsid w:val="00CA1784"/>
    <w:rsid w:val="00CA5E3B"/>
    <w:rsid w:val="00CB4312"/>
    <w:rsid w:val="00CC0857"/>
    <w:rsid w:val="00CC1F69"/>
    <w:rsid w:val="00CC6260"/>
    <w:rsid w:val="00CC77A0"/>
    <w:rsid w:val="00CD5FC5"/>
    <w:rsid w:val="00CD7F1B"/>
    <w:rsid w:val="00CE0C20"/>
    <w:rsid w:val="00CE3FF8"/>
    <w:rsid w:val="00CE73F5"/>
    <w:rsid w:val="00CF774A"/>
    <w:rsid w:val="00D07CC6"/>
    <w:rsid w:val="00D154DB"/>
    <w:rsid w:val="00D16B66"/>
    <w:rsid w:val="00D228C9"/>
    <w:rsid w:val="00D23B67"/>
    <w:rsid w:val="00D255F9"/>
    <w:rsid w:val="00D26176"/>
    <w:rsid w:val="00D34935"/>
    <w:rsid w:val="00D36F3D"/>
    <w:rsid w:val="00D42E2A"/>
    <w:rsid w:val="00D5328E"/>
    <w:rsid w:val="00D57762"/>
    <w:rsid w:val="00D61003"/>
    <w:rsid w:val="00D63263"/>
    <w:rsid w:val="00D6622B"/>
    <w:rsid w:val="00D70F82"/>
    <w:rsid w:val="00D80B53"/>
    <w:rsid w:val="00D81781"/>
    <w:rsid w:val="00D81D79"/>
    <w:rsid w:val="00D821FA"/>
    <w:rsid w:val="00D877CA"/>
    <w:rsid w:val="00D916D4"/>
    <w:rsid w:val="00DA31B6"/>
    <w:rsid w:val="00DB27D5"/>
    <w:rsid w:val="00DC2F4E"/>
    <w:rsid w:val="00DD0DDF"/>
    <w:rsid w:val="00DE0256"/>
    <w:rsid w:val="00DE725F"/>
    <w:rsid w:val="00DF16C5"/>
    <w:rsid w:val="00E10720"/>
    <w:rsid w:val="00E158C0"/>
    <w:rsid w:val="00E17231"/>
    <w:rsid w:val="00E218BE"/>
    <w:rsid w:val="00E25FE1"/>
    <w:rsid w:val="00E26DA3"/>
    <w:rsid w:val="00E309CC"/>
    <w:rsid w:val="00E3272B"/>
    <w:rsid w:val="00E34B71"/>
    <w:rsid w:val="00E409D0"/>
    <w:rsid w:val="00E42878"/>
    <w:rsid w:val="00E4334D"/>
    <w:rsid w:val="00E44C80"/>
    <w:rsid w:val="00E47A41"/>
    <w:rsid w:val="00E500FF"/>
    <w:rsid w:val="00E50483"/>
    <w:rsid w:val="00E53978"/>
    <w:rsid w:val="00E559D5"/>
    <w:rsid w:val="00E62DE9"/>
    <w:rsid w:val="00E647BE"/>
    <w:rsid w:val="00E74C19"/>
    <w:rsid w:val="00E750D1"/>
    <w:rsid w:val="00E75721"/>
    <w:rsid w:val="00E80CD2"/>
    <w:rsid w:val="00E81AC7"/>
    <w:rsid w:val="00E83725"/>
    <w:rsid w:val="00E83A3A"/>
    <w:rsid w:val="00E85B79"/>
    <w:rsid w:val="00E91500"/>
    <w:rsid w:val="00E92DD1"/>
    <w:rsid w:val="00EA3719"/>
    <w:rsid w:val="00EA49D0"/>
    <w:rsid w:val="00EA7B57"/>
    <w:rsid w:val="00EB192B"/>
    <w:rsid w:val="00EB4D4C"/>
    <w:rsid w:val="00EC0B60"/>
    <w:rsid w:val="00ED1D1D"/>
    <w:rsid w:val="00ED3011"/>
    <w:rsid w:val="00ED5F55"/>
    <w:rsid w:val="00EE0C26"/>
    <w:rsid w:val="00EE2979"/>
    <w:rsid w:val="00EE4260"/>
    <w:rsid w:val="00EE439F"/>
    <w:rsid w:val="00EE4DA7"/>
    <w:rsid w:val="00EE58B7"/>
    <w:rsid w:val="00EF42C0"/>
    <w:rsid w:val="00F03C02"/>
    <w:rsid w:val="00F13397"/>
    <w:rsid w:val="00F203A0"/>
    <w:rsid w:val="00F203EB"/>
    <w:rsid w:val="00F23250"/>
    <w:rsid w:val="00F32F54"/>
    <w:rsid w:val="00F401CD"/>
    <w:rsid w:val="00F418D6"/>
    <w:rsid w:val="00F473AA"/>
    <w:rsid w:val="00F51330"/>
    <w:rsid w:val="00F520F9"/>
    <w:rsid w:val="00F5467D"/>
    <w:rsid w:val="00F644C1"/>
    <w:rsid w:val="00F709AA"/>
    <w:rsid w:val="00F848F9"/>
    <w:rsid w:val="00F96769"/>
    <w:rsid w:val="00F9738C"/>
    <w:rsid w:val="00FA0621"/>
    <w:rsid w:val="00FA07C8"/>
    <w:rsid w:val="00FA632F"/>
    <w:rsid w:val="00FA689C"/>
    <w:rsid w:val="00FA79AD"/>
    <w:rsid w:val="00FB5547"/>
    <w:rsid w:val="00FC0626"/>
    <w:rsid w:val="00FC28EB"/>
    <w:rsid w:val="00FC5546"/>
    <w:rsid w:val="00FD153B"/>
    <w:rsid w:val="00FE3BDE"/>
    <w:rsid w:val="00FF07ED"/>
    <w:rsid w:val="00FF3BE4"/>
    <w:rsid w:val="00FF4FA8"/>
    <w:rsid w:val="0B8B0225"/>
    <w:rsid w:val="4CDB9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EE1F5"/>
  <w15:docId w15:val="{9F1B0ECA-46DC-4333-B63B-87B76EBA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4557D0"/>
    <w:pPr>
      <w:pBdr>
        <w:top w:val="nil"/>
        <w:left w:val="nil"/>
        <w:bottom w:val="nil"/>
        <w:right w:val="nil"/>
        <w:between w:val="nil"/>
        <w:bar w:val="nil"/>
      </w:pBdr>
      <w:spacing w:after="200" w:line="276" w:lineRule="auto"/>
    </w:pPr>
    <w:rPr>
      <w:rFonts w:eastAsia="Arial"/>
      <w:color w:val="000000"/>
      <w:sz w:val="24"/>
      <w:szCs w:val="24"/>
      <w:u w:color="000000"/>
      <w:bdr w:val="nil"/>
    </w:rPr>
  </w:style>
  <w:style w:type="paragraph" w:styleId="berschrift1">
    <w:name w:val="heading 1"/>
    <w:next w:val="Standard"/>
    <w:link w:val="berschrift1Zchn"/>
    <w:qFormat/>
    <w:rsid w:val="00530B35"/>
    <w:pPr>
      <w:keepNext/>
      <w:keepLines/>
      <w:pBdr>
        <w:top w:val="nil"/>
        <w:left w:val="nil"/>
        <w:bottom w:val="nil"/>
        <w:right w:val="nil"/>
        <w:between w:val="nil"/>
        <w:bar w:val="nil"/>
      </w:pBdr>
      <w:spacing w:line="276" w:lineRule="auto"/>
      <w:outlineLvl w:val="0"/>
    </w:pPr>
    <w:rPr>
      <w:rFonts w:eastAsia="Arial"/>
      <w:b/>
      <w:bCs/>
      <w:color w:val="000000"/>
      <w:sz w:val="24"/>
      <w:szCs w:val="24"/>
      <w:u w:color="000000"/>
      <w:bdr w:val="nil"/>
    </w:rPr>
  </w:style>
  <w:style w:type="paragraph" w:styleId="berschrift2">
    <w:name w:val="heading 2"/>
    <w:basedOn w:val="Standard"/>
    <w:next w:val="Standard"/>
    <w:link w:val="berschrift2Zchn"/>
    <w:uiPriority w:val="9"/>
    <w:unhideWhenUsed/>
    <w:qFormat/>
    <w:rsid w:val="00530B35"/>
    <w:pPr>
      <w:keepNext/>
      <w:keepLines/>
      <w:spacing w:before="40" w:after="0"/>
      <w:outlineLvl w:val="1"/>
    </w:pPr>
    <w:rPr>
      <w:rFonts w:ascii="Calibri Light" w:eastAsia="Times New Roman" w:hAnsi="Calibri Light" w:cs="Times New Roman"/>
      <w:color w:val="2E74B5"/>
      <w:sz w:val="26"/>
      <w:szCs w:val="26"/>
    </w:rPr>
  </w:style>
  <w:style w:type="paragraph" w:styleId="berschrift5">
    <w:name w:val="heading 5"/>
    <w:basedOn w:val="Standard"/>
    <w:next w:val="Standard"/>
    <w:link w:val="berschrift5Zchn"/>
    <w:uiPriority w:val="9"/>
    <w:semiHidden/>
    <w:unhideWhenUsed/>
    <w:qFormat/>
    <w:rsid w:val="002418BF"/>
    <w:pPr>
      <w:spacing w:before="240" w:after="60"/>
      <w:outlineLvl w:val="4"/>
    </w:pPr>
    <w:rPr>
      <w:rFonts w:ascii="Calibri" w:eastAsia="Times New Roman" w:hAnsi="Calibri"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0B35"/>
  </w:style>
  <w:style w:type="paragraph" w:styleId="Fuzeile">
    <w:name w:val="footer"/>
    <w:basedOn w:val="Standard"/>
    <w:link w:val="FuzeileZchn"/>
    <w:uiPriority w:val="99"/>
    <w:unhideWhenUsed/>
    <w:rsid w:val="00530B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B35"/>
  </w:style>
  <w:style w:type="paragraph" w:styleId="KeinLeerraum">
    <w:name w:val="No Spacing"/>
    <w:uiPriority w:val="1"/>
    <w:qFormat/>
    <w:rsid w:val="00530B35"/>
    <w:rPr>
      <w:sz w:val="24"/>
      <w:lang w:eastAsia="en-US"/>
    </w:rPr>
  </w:style>
  <w:style w:type="character" w:customStyle="1" w:styleId="berschrift1Zchn">
    <w:name w:val="Überschrift 1 Zchn"/>
    <w:link w:val="berschrift1"/>
    <w:rsid w:val="00530B35"/>
    <w:rPr>
      <w:rFonts w:eastAsia="Arial"/>
      <w:b/>
      <w:bCs/>
      <w:color w:val="000000"/>
      <w:szCs w:val="24"/>
      <w:u w:color="000000"/>
      <w:bdr w:val="nil"/>
      <w:lang w:eastAsia="de-DE"/>
    </w:rPr>
  </w:style>
  <w:style w:type="paragraph" w:styleId="Listenabsatz">
    <w:name w:val="List Paragraph"/>
    <w:uiPriority w:val="1"/>
    <w:qFormat/>
    <w:rsid w:val="00530B35"/>
    <w:pPr>
      <w:pBdr>
        <w:top w:val="nil"/>
        <w:left w:val="nil"/>
        <w:bottom w:val="nil"/>
        <w:right w:val="nil"/>
        <w:between w:val="nil"/>
        <w:bar w:val="nil"/>
      </w:pBdr>
      <w:spacing w:after="200" w:line="276" w:lineRule="auto"/>
      <w:ind w:left="720"/>
    </w:pPr>
    <w:rPr>
      <w:rFonts w:eastAsia="Arial Unicode MS" w:cs="Arial Unicode MS"/>
      <w:color w:val="000000"/>
      <w:sz w:val="24"/>
      <w:szCs w:val="24"/>
      <w:u w:color="000000"/>
      <w:bdr w:val="nil"/>
    </w:rPr>
  </w:style>
  <w:style w:type="character" w:customStyle="1" w:styleId="berschrift2Zchn">
    <w:name w:val="Überschrift 2 Zchn"/>
    <w:link w:val="berschrift2"/>
    <w:uiPriority w:val="9"/>
    <w:rsid w:val="00530B35"/>
    <w:rPr>
      <w:rFonts w:ascii="Calibri Light" w:eastAsia="Times New Roman" w:hAnsi="Calibri Light" w:cs="Times New Roman"/>
      <w:color w:val="2E74B5"/>
      <w:sz w:val="26"/>
      <w:szCs w:val="26"/>
      <w:u w:color="000000"/>
      <w:bdr w:val="nil"/>
      <w:lang w:eastAsia="de-DE"/>
    </w:rPr>
  </w:style>
  <w:style w:type="table" w:styleId="Tabellenraster">
    <w:name w:val="Table Grid"/>
    <w:basedOn w:val="NormaleTabelle"/>
    <w:uiPriority w:val="99"/>
    <w:rsid w:val="009E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link w:val="berschrift5"/>
    <w:uiPriority w:val="9"/>
    <w:rsid w:val="002418BF"/>
    <w:rPr>
      <w:rFonts w:ascii="Calibri" w:eastAsia="Times New Roman" w:hAnsi="Calibri" w:cs="Times New Roman"/>
      <w:b/>
      <w:bCs/>
      <w:i/>
      <w:iCs/>
      <w:color w:val="000000"/>
      <w:sz w:val="26"/>
      <w:szCs w:val="26"/>
      <w:u w:color="000000"/>
      <w:bdr w:val="nil"/>
    </w:rPr>
  </w:style>
  <w:style w:type="character" w:styleId="Hyperlink">
    <w:name w:val="Hyperlink"/>
    <w:uiPriority w:val="99"/>
    <w:unhideWhenUsed/>
    <w:rsid w:val="002418BF"/>
    <w:rPr>
      <w:color w:val="0563C1"/>
      <w:u w:val="single"/>
    </w:rPr>
  </w:style>
  <w:style w:type="character" w:styleId="BesuchterLink">
    <w:name w:val="FollowedHyperlink"/>
    <w:uiPriority w:val="99"/>
    <w:semiHidden/>
    <w:unhideWhenUsed/>
    <w:rsid w:val="007A701D"/>
    <w:rPr>
      <w:color w:val="954F72"/>
      <w:u w:val="single"/>
    </w:rPr>
  </w:style>
  <w:style w:type="character" w:customStyle="1" w:styleId="NichtaufgelsteErwhnung1">
    <w:name w:val="Nicht aufgelöste Erwähnung1"/>
    <w:uiPriority w:val="99"/>
    <w:semiHidden/>
    <w:unhideWhenUsed/>
    <w:rsid w:val="007A701D"/>
    <w:rPr>
      <w:color w:val="808080"/>
      <w:shd w:val="clear" w:color="auto" w:fill="E6E6E6"/>
    </w:rPr>
  </w:style>
  <w:style w:type="character" w:styleId="Platzhaltertext">
    <w:name w:val="Placeholder Text"/>
    <w:semiHidden/>
    <w:rsid w:val="008114BE"/>
    <w:rPr>
      <w:color w:val="808080"/>
      <w:u w:color="808080"/>
      <w:lang w:val="de-DE"/>
    </w:rPr>
  </w:style>
  <w:style w:type="character" w:styleId="Kommentarzeichen">
    <w:name w:val="annotation reference"/>
    <w:uiPriority w:val="99"/>
    <w:semiHidden/>
    <w:unhideWhenUsed/>
    <w:rsid w:val="00237322"/>
    <w:rPr>
      <w:sz w:val="16"/>
      <w:szCs w:val="16"/>
    </w:rPr>
  </w:style>
  <w:style w:type="paragraph" w:styleId="Kommentartext">
    <w:name w:val="annotation text"/>
    <w:basedOn w:val="Standard"/>
    <w:link w:val="KommentartextZchn"/>
    <w:uiPriority w:val="99"/>
    <w:unhideWhenUsed/>
    <w:rsid w:val="00237322"/>
    <w:rPr>
      <w:sz w:val="20"/>
      <w:szCs w:val="20"/>
    </w:rPr>
  </w:style>
  <w:style w:type="character" w:customStyle="1" w:styleId="KommentartextZchn">
    <w:name w:val="Kommentartext Zchn"/>
    <w:link w:val="Kommentartext"/>
    <w:uiPriority w:val="99"/>
    <w:rsid w:val="00237322"/>
    <w:rPr>
      <w:rFonts w:eastAsia="Arial"/>
      <w:color w:val="000000"/>
      <w:u w:color="000000"/>
      <w:bdr w:val="nil"/>
    </w:rPr>
  </w:style>
  <w:style w:type="paragraph" w:styleId="Kommentarthema">
    <w:name w:val="annotation subject"/>
    <w:basedOn w:val="Kommentartext"/>
    <w:next w:val="Kommentartext"/>
    <w:link w:val="KommentarthemaZchn"/>
    <w:uiPriority w:val="99"/>
    <w:semiHidden/>
    <w:unhideWhenUsed/>
    <w:rsid w:val="00237322"/>
    <w:rPr>
      <w:b/>
      <w:bCs/>
    </w:rPr>
  </w:style>
  <w:style w:type="character" w:customStyle="1" w:styleId="KommentarthemaZchn">
    <w:name w:val="Kommentarthema Zchn"/>
    <w:link w:val="Kommentarthema"/>
    <w:uiPriority w:val="99"/>
    <w:semiHidden/>
    <w:rsid w:val="00237322"/>
    <w:rPr>
      <w:rFonts w:eastAsia="Arial"/>
      <w:b/>
      <w:bCs/>
      <w:color w:val="000000"/>
      <w:u w:color="000000"/>
      <w:bdr w:val="nil"/>
    </w:rPr>
  </w:style>
  <w:style w:type="paragraph" w:styleId="Sprechblasentext">
    <w:name w:val="Balloon Text"/>
    <w:basedOn w:val="Standard"/>
    <w:link w:val="SprechblasentextZchn"/>
    <w:uiPriority w:val="99"/>
    <w:semiHidden/>
    <w:unhideWhenUsed/>
    <w:rsid w:val="00237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37322"/>
    <w:rPr>
      <w:rFonts w:ascii="Tahoma" w:eastAsia="Arial" w:hAnsi="Tahoma" w:cs="Tahoma"/>
      <w:color w:val="000000"/>
      <w:sz w:val="16"/>
      <w:szCs w:val="16"/>
      <w:u w:color="000000"/>
      <w:bdr w:val="nil"/>
    </w:rPr>
  </w:style>
  <w:style w:type="paragraph" w:styleId="Textkrper">
    <w:name w:val="Body Text"/>
    <w:basedOn w:val="Standard"/>
    <w:link w:val="TextkrperZchn"/>
    <w:uiPriority w:val="1"/>
    <w:qFormat/>
    <w:rsid w:val="004D1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link w:val="Textkrper"/>
    <w:uiPriority w:val="1"/>
    <w:rsid w:val="004D19C8"/>
    <w:rPr>
      <w:rFonts w:ascii="Frutiger LT Std 45 Light" w:eastAsia="Frutiger LT Std 45 Light" w:hAnsi="Frutiger LT Std 45 Light" w:cs="Frutiger LT Std 45 Light"/>
      <w:sz w:val="24"/>
      <w:szCs w:val="24"/>
      <w:lang w:eastAsia="en-US"/>
    </w:rPr>
  </w:style>
  <w:style w:type="paragraph" w:styleId="berarbeitung">
    <w:name w:val="Revision"/>
    <w:hidden/>
    <w:uiPriority w:val="99"/>
    <w:semiHidden/>
    <w:rsid w:val="00C304C3"/>
    <w:rPr>
      <w:rFonts w:eastAsia="Arial"/>
      <w:color w:val="000000"/>
      <w:sz w:val="24"/>
      <w:szCs w:val="24"/>
      <w:u w:color="000000"/>
      <w:bdr w:val="nil"/>
    </w:rPr>
  </w:style>
  <w:style w:type="character" w:styleId="Zeilennummer">
    <w:name w:val="line number"/>
    <w:basedOn w:val="Absatz-Standardschriftart"/>
    <w:uiPriority w:val="99"/>
    <w:semiHidden/>
    <w:unhideWhenUsed/>
    <w:rsid w:val="00FC28EB"/>
  </w:style>
  <w:style w:type="table" w:customStyle="1" w:styleId="Tabellenraster1">
    <w:name w:val="Tabellenraster1"/>
    <w:basedOn w:val="NormaleTabelle"/>
    <w:next w:val="Tabellenraster"/>
    <w:uiPriority w:val="39"/>
    <w:rsid w:val="00F709AA"/>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EE4D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6A05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171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rPr>
  </w:style>
  <w:style w:type="table" w:customStyle="1" w:styleId="Tabellenraster4">
    <w:name w:val="Tabellenraster4"/>
    <w:basedOn w:val="NormaleTabelle"/>
    <w:next w:val="Tabellenraster"/>
    <w:uiPriority w:val="39"/>
    <w:rsid w:val="00827F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827F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7E7583"/>
    <w:rPr>
      <w:color w:val="605E5C"/>
      <w:shd w:val="clear" w:color="auto" w:fill="E1DFDD"/>
    </w:rPr>
  </w:style>
  <w:style w:type="character" w:styleId="NichtaufgelsteErwhnung">
    <w:name w:val="Unresolved Mention"/>
    <w:basedOn w:val="Absatz-Standardschriftart"/>
    <w:uiPriority w:val="99"/>
    <w:semiHidden/>
    <w:unhideWhenUsed/>
    <w:rsid w:val="008A3C6E"/>
    <w:rPr>
      <w:color w:val="605E5C"/>
      <w:shd w:val="clear" w:color="auto" w:fill="E1DFDD"/>
    </w:rPr>
  </w:style>
  <w:style w:type="character" w:customStyle="1" w:styleId="markedcontent">
    <w:name w:val="markedcontent"/>
    <w:rsid w:val="00F848F9"/>
  </w:style>
  <w:style w:type="paragraph" w:customStyle="1" w:styleId="TableParagraph">
    <w:name w:val="Table Paragraph"/>
    <w:basedOn w:val="Standard"/>
    <w:uiPriority w:val="1"/>
    <w:qFormat/>
    <w:rsid w:val="00B03F0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5775">
      <w:bodyDiv w:val="1"/>
      <w:marLeft w:val="0"/>
      <w:marRight w:val="0"/>
      <w:marTop w:val="0"/>
      <w:marBottom w:val="0"/>
      <w:divBdr>
        <w:top w:val="none" w:sz="0" w:space="0" w:color="auto"/>
        <w:left w:val="none" w:sz="0" w:space="0" w:color="auto"/>
        <w:bottom w:val="none" w:sz="0" w:space="0" w:color="auto"/>
        <w:right w:val="none" w:sz="0" w:space="0" w:color="auto"/>
      </w:divBdr>
    </w:div>
    <w:div w:id="670260693">
      <w:bodyDiv w:val="1"/>
      <w:marLeft w:val="0"/>
      <w:marRight w:val="0"/>
      <w:marTop w:val="0"/>
      <w:marBottom w:val="0"/>
      <w:divBdr>
        <w:top w:val="none" w:sz="0" w:space="0" w:color="auto"/>
        <w:left w:val="none" w:sz="0" w:space="0" w:color="auto"/>
        <w:bottom w:val="none" w:sz="0" w:space="0" w:color="auto"/>
        <w:right w:val="none" w:sz="0" w:space="0" w:color="auto"/>
      </w:divBdr>
    </w:div>
    <w:div w:id="711687736">
      <w:bodyDiv w:val="1"/>
      <w:marLeft w:val="0"/>
      <w:marRight w:val="0"/>
      <w:marTop w:val="0"/>
      <w:marBottom w:val="0"/>
      <w:divBdr>
        <w:top w:val="none" w:sz="0" w:space="0" w:color="auto"/>
        <w:left w:val="none" w:sz="0" w:space="0" w:color="auto"/>
        <w:bottom w:val="none" w:sz="0" w:space="0" w:color="auto"/>
        <w:right w:val="none" w:sz="0" w:space="0" w:color="auto"/>
      </w:divBdr>
    </w:div>
    <w:div w:id="1270970176">
      <w:bodyDiv w:val="1"/>
      <w:marLeft w:val="0"/>
      <w:marRight w:val="0"/>
      <w:marTop w:val="0"/>
      <w:marBottom w:val="0"/>
      <w:divBdr>
        <w:top w:val="none" w:sz="0" w:space="0" w:color="auto"/>
        <w:left w:val="none" w:sz="0" w:space="0" w:color="auto"/>
        <w:bottom w:val="none" w:sz="0" w:space="0" w:color="auto"/>
        <w:right w:val="none" w:sz="0" w:space="0" w:color="auto"/>
      </w:divBdr>
    </w:div>
    <w:div w:id="1437943077">
      <w:bodyDiv w:val="1"/>
      <w:marLeft w:val="0"/>
      <w:marRight w:val="0"/>
      <w:marTop w:val="0"/>
      <w:marBottom w:val="0"/>
      <w:divBdr>
        <w:top w:val="none" w:sz="0" w:space="0" w:color="auto"/>
        <w:left w:val="none" w:sz="0" w:space="0" w:color="auto"/>
        <w:bottom w:val="none" w:sz="0" w:space="0" w:color="auto"/>
        <w:right w:val="none" w:sz="0" w:space="0" w:color="auto"/>
      </w:divBdr>
    </w:div>
    <w:div w:id="1487089946">
      <w:bodyDiv w:val="1"/>
      <w:marLeft w:val="0"/>
      <w:marRight w:val="0"/>
      <w:marTop w:val="0"/>
      <w:marBottom w:val="0"/>
      <w:divBdr>
        <w:top w:val="none" w:sz="0" w:space="0" w:color="auto"/>
        <w:left w:val="none" w:sz="0" w:space="0" w:color="auto"/>
        <w:bottom w:val="none" w:sz="0" w:space="0" w:color="auto"/>
        <w:right w:val="none" w:sz="0" w:space="0" w:color="auto"/>
      </w:divBdr>
    </w:div>
    <w:div w:id="1865366303">
      <w:bodyDiv w:val="1"/>
      <w:marLeft w:val="0"/>
      <w:marRight w:val="0"/>
      <w:marTop w:val="0"/>
      <w:marBottom w:val="0"/>
      <w:divBdr>
        <w:top w:val="none" w:sz="0" w:space="0" w:color="auto"/>
        <w:left w:val="none" w:sz="0" w:space="0" w:color="auto"/>
        <w:bottom w:val="none" w:sz="0" w:space="0" w:color="auto"/>
        <w:right w:val="none" w:sz="0" w:space="0" w:color="auto"/>
      </w:divBdr>
    </w:div>
    <w:div w:id="1938055360">
      <w:bodyDiv w:val="1"/>
      <w:marLeft w:val="0"/>
      <w:marRight w:val="0"/>
      <w:marTop w:val="0"/>
      <w:marBottom w:val="0"/>
      <w:divBdr>
        <w:top w:val="none" w:sz="0" w:space="0" w:color="auto"/>
        <w:left w:val="none" w:sz="0" w:space="0" w:color="auto"/>
        <w:bottom w:val="none" w:sz="0" w:space="0" w:color="auto"/>
        <w:right w:val="none" w:sz="0" w:space="0" w:color="auto"/>
      </w:divBdr>
    </w:div>
    <w:div w:id="1992178521">
      <w:bodyDiv w:val="1"/>
      <w:marLeft w:val="0"/>
      <w:marRight w:val="0"/>
      <w:marTop w:val="0"/>
      <w:marBottom w:val="0"/>
      <w:divBdr>
        <w:top w:val="none" w:sz="0" w:space="0" w:color="auto"/>
        <w:left w:val="none" w:sz="0" w:space="0" w:color="auto"/>
        <w:bottom w:val="none" w:sz="0" w:space="0" w:color="auto"/>
        <w:right w:val="none" w:sz="0" w:space="0" w:color="auto"/>
      </w:divBdr>
    </w:div>
    <w:div w:id="214021931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b.bayern.de/fileadmin/user_upload/Berufliche_Schulen/Berufsschule/Fachlehrplan/lp_bs_politik_und_gesellschaft.pdf" TargetMode="External"/><Relationship Id="rId18" Type="http://schemas.openxmlformats.org/officeDocument/2006/relationships/footer" Target="footer2.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learningapps.org/watch?v=paesvko3a23" TargetMode="External"/><Relationship Id="rId7" Type="http://schemas.openxmlformats.org/officeDocument/2006/relationships/settings" Target="settings.xml"/><Relationship Id="rId12" Type="http://schemas.openxmlformats.org/officeDocument/2006/relationships/image" Target="http://www.berufssprache-deutsch.bayern.de/fileadmin/user_upload/BSD/Client_Icons/g22.png" TargetMode="External"/><Relationship Id="rId17" Type="http://schemas.openxmlformats.org/officeDocument/2006/relationships/footer" Target="footer1.xml"/><Relationship Id="rId25" Type="http://schemas.openxmlformats.org/officeDocument/2006/relationships/hyperlink" Target="https://www.lesen.bayern.de/fileadmin/user_upload/Lesen/Methoden/digital/0_0_Methodenkarte_digitale_Tools_fuer_Lesestrategien_online.pdf"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arningapps.org/watch?v=paesvko3a23"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lesen.bayern.de/fileadmin/user_upload/Lesen/Methoden/digital/0_0_Methodenkarte_digitale_Tools_fuer_Lesestrategien_online.pdf"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b.bayern.de/fileadmin/user_upload/Berufliche_Schulen/Berufsschule/Fachlehrplan/lehrplan_d_bs_genehmigt_07.2016.pdf" TargetMode="External"/><Relationship Id="rId22" Type="http://schemas.openxmlformats.org/officeDocument/2006/relationships/hyperlink" Target="https://www.schule-bw.de/faecher-und-schularten/berufliche-bildung/wirtschaft/wiso/kbs/kb1/ls05/jugendarbeitsschutz/reader_view" TargetMode="External"/><Relationship Id="rId27" Type="http://schemas.openxmlformats.org/officeDocument/2006/relationships/image" Target="media/image4.pn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93535475BFCD44877E84632781CFC5" ma:contentTypeVersion="2" ma:contentTypeDescription="Ein neues Dokument erstellen." ma:contentTypeScope="" ma:versionID="3b12c2ba541ce29225acdeb1a547ab42">
  <xsd:schema xmlns:xsd="http://www.w3.org/2001/XMLSchema" xmlns:xs="http://www.w3.org/2001/XMLSchema" xmlns:p="http://schemas.microsoft.com/office/2006/metadata/properties" xmlns:ns3="d66ca50e-db12-426f-9afc-40d1f08f44e9" targetNamespace="http://schemas.microsoft.com/office/2006/metadata/properties" ma:root="true" ma:fieldsID="db96ebcf615f509e012471f5c044223a" ns3:_="">
    <xsd:import namespace="d66ca50e-db12-426f-9afc-40d1f08f44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ca50e-db12-426f-9afc-40d1f08f4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7534-49DE-4C26-AB70-6AC1283EB438}">
  <ds:schemaRefs>
    <ds:schemaRef ds:uri="http://schemas.microsoft.com/sharepoint/v3/contenttype/forms"/>
  </ds:schemaRefs>
</ds:datastoreItem>
</file>

<file path=customXml/itemProps2.xml><?xml version="1.0" encoding="utf-8"?>
<ds:datastoreItem xmlns:ds="http://schemas.openxmlformats.org/officeDocument/2006/customXml" ds:itemID="{9861D1A9-A954-4763-A5B6-40ECB8587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ca50e-db12-426f-9afc-40d1f08f4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C1C98-0B65-4C7D-B4EA-ACA2FCE1C5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699EA8-AAD7-4CEF-952C-BA20695D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2831</Words>
  <Characters>17837</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Kuehnel</dc:creator>
  <cp:lastModifiedBy>Hoffmann, Martina</cp:lastModifiedBy>
  <cp:revision>6</cp:revision>
  <cp:lastPrinted>2023-12-28T07:36:00Z</cp:lastPrinted>
  <dcterms:created xsi:type="dcterms:W3CDTF">2023-10-23T19:56:00Z</dcterms:created>
  <dcterms:modified xsi:type="dcterms:W3CDTF">2023-12-28T07:36:00Z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0x010100A893535475BFCD44877E84632781CFC5</vt:lpwstr>
  </property>
</Properties>
</file>